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FEE8D" w14:textId="1FE42454" w:rsidR="000E5499" w:rsidRDefault="000E5499" w:rsidP="00550E2A">
      <w:pPr>
        <w:pStyle w:val="Images"/>
      </w:pPr>
      <w:r>
        <w:rPr>
          <w:noProof/>
        </w:rPr>
        <w:drawing>
          <wp:anchor distT="0" distB="0" distL="114300" distR="114300" simplePos="0" relativeHeight="251664896" behindDoc="1" locked="0" layoutInCell="1" allowOverlap="1" wp14:anchorId="0E526231" wp14:editId="5C11C848">
            <wp:simplePos x="0" y="0"/>
            <wp:positionH relativeFrom="page">
              <wp:align>left</wp:align>
            </wp:positionH>
            <wp:positionV relativeFrom="page">
              <wp:align>top</wp:align>
            </wp:positionV>
            <wp:extent cx="7584216" cy="10727997"/>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4216" cy="107279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7092FB0" wp14:editId="56773ED7">
            <wp:extent cx="1421473" cy="721634"/>
            <wp:effectExtent l="0" t="0" r="7620" b="2540"/>
            <wp:docPr id="58" name="Graphic 58"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Australian Government"/>
                    <pic:cNvPicPr/>
                  </pic:nvPicPr>
                  <pic:blipFill rotWithShape="1">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l="12895" t="20200" r="14447" b="18977"/>
                    <a:stretch/>
                  </pic:blipFill>
                  <pic:spPr bwMode="auto">
                    <a:xfrm>
                      <a:off x="0" y="0"/>
                      <a:ext cx="1422000" cy="721902"/>
                    </a:xfrm>
                    <a:prstGeom prst="rect">
                      <a:avLst/>
                    </a:prstGeom>
                    <a:ln>
                      <a:noFill/>
                    </a:ln>
                    <a:extLst>
                      <a:ext uri="{53640926-AAD7-44D8-BBD7-CCE9431645EC}">
                        <a14:shadowObscured xmlns:a14="http://schemas.microsoft.com/office/drawing/2010/main"/>
                      </a:ext>
                    </a:extLst>
                  </pic:spPr>
                </pic:pic>
              </a:graphicData>
            </a:graphic>
          </wp:inline>
        </w:drawing>
      </w:r>
    </w:p>
    <w:p w14:paraId="7C2AA055" w14:textId="21F45CC9" w:rsidR="000E5499" w:rsidRPr="00AE47AC" w:rsidRDefault="000E5499" w:rsidP="000E5499">
      <w:pPr>
        <w:pStyle w:val="Heading1"/>
        <w:rPr>
          <w:rStyle w:val="Heading1-Year"/>
        </w:rPr>
      </w:pPr>
      <w:bookmarkStart w:id="0" w:name="_Toc57294879"/>
      <w:bookmarkStart w:id="1" w:name="_Toc57826356"/>
      <w:bookmarkStart w:id="2" w:name="_Toc57826843"/>
      <w:r w:rsidRPr="00AE47AC">
        <w:rPr>
          <w:rStyle w:val="Heading1-Year"/>
        </w:rPr>
        <w:t>202</w:t>
      </w:r>
      <w:r w:rsidR="00D574D4">
        <w:rPr>
          <w:rStyle w:val="Heading1-Year"/>
        </w:rPr>
        <w:t>4</w:t>
      </w:r>
    </w:p>
    <w:p w14:paraId="44F02094" w14:textId="59705F42" w:rsidR="001F650E" w:rsidRPr="00441C60" w:rsidRDefault="001F650E" w:rsidP="001F650E">
      <w:pPr>
        <w:pStyle w:val="Heading1"/>
      </w:pPr>
      <w:bookmarkStart w:id="3" w:name="_Hlk146286042"/>
      <w:r w:rsidRPr="00441C60">
        <w:t>OS-HELP statement of</w:t>
      </w:r>
      <w:r w:rsidRPr="00441C60">
        <w:br/>
        <w:t>terms and conditions</w:t>
      </w:r>
      <w:bookmarkEnd w:id="0"/>
      <w:bookmarkEnd w:id="1"/>
      <w:bookmarkEnd w:id="2"/>
    </w:p>
    <w:bookmarkEnd w:id="3"/>
    <w:p w14:paraId="1B65E039" w14:textId="12013838" w:rsidR="00F33ECF" w:rsidRPr="00441C60" w:rsidRDefault="00920409" w:rsidP="000E5499">
      <w:pPr>
        <w:pStyle w:val="Subtitle"/>
      </w:pPr>
      <w:r w:rsidRPr="00441C60">
        <w:t>This loan can be used to pay </w:t>
      </w:r>
      <w:r w:rsidR="000E5499">
        <w:br/>
      </w:r>
      <w:r w:rsidRPr="00441C60">
        <w:t xml:space="preserve">your </w:t>
      </w:r>
      <w:r w:rsidR="001F650E" w:rsidRPr="000E5499">
        <w:t>overseas</w:t>
      </w:r>
      <w:r w:rsidR="001F650E" w:rsidRPr="00441C60">
        <w:t> study expenses</w:t>
      </w:r>
      <w:r w:rsidRPr="00441C60">
        <w:t>.</w:t>
      </w:r>
    </w:p>
    <w:p w14:paraId="562412FB" w14:textId="77777777" w:rsidR="000E5499" w:rsidRPr="00AD0B44" w:rsidRDefault="000E5499" w:rsidP="000E5499">
      <w:pPr>
        <w:pStyle w:val="Normal-Visitwwwstudyassist"/>
      </w:pPr>
      <w:bookmarkStart w:id="4" w:name="_Hlk87618311"/>
      <w:r w:rsidRPr="00AD0B44">
        <w:t xml:space="preserve">Visit </w:t>
      </w:r>
      <w:r w:rsidRPr="00284259">
        <w:rPr>
          <w:rStyle w:val="Strong"/>
        </w:rPr>
        <w:t>www.studyassist.gov.au</w:t>
      </w:r>
      <w:r w:rsidRPr="00AD0B44">
        <w:t xml:space="preserve"> for up-to-date information.</w:t>
      </w:r>
    </w:p>
    <w:p w14:paraId="40F91E2C" w14:textId="74E1B612" w:rsidR="000E5499" w:rsidRPr="00AD0B44" w:rsidRDefault="000E5499" w:rsidP="000E5499">
      <w:pPr>
        <w:pStyle w:val="Normal-White"/>
        <w:sectPr w:rsidR="000E5499" w:rsidRPr="00AD0B44" w:rsidSect="00284259">
          <w:footerReference w:type="even" r:id="rId11"/>
          <w:footerReference w:type="default" r:id="rId12"/>
          <w:type w:val="continuous"/>
          <w:pgSz w:w="11906" w:h="16838" w:code="9"/>
          <w:pgMar w:top="2835" w:right="1814" w:bottom="0" w:left="1814" w:header="709" w:footer="0" w:gutter="0"/>
          <w:cols w:space="708"/>
          <w:titlePg/>
          <w:docGrid w:linePitch="360"/>
        </w:sectPr>
      </w:pPr>
      <w:r w:rsidRPr="00AD0B44">
        <w:t xml:space="preserve">Published </w:t>
      </w:r>
      <w:bookmarkStart w:id="5" w:name="_Hlk87619465"/>
      <w:r w:rsidR="00E55108">
        <w:t>July 2024</w:t>
      </w:r>
      <w:bookmarkEnd w:id="5"/>
    </w:p>
    <w:bookmarkEnd w:id="4"/>
    <w:p w14:paraId="463DCC01" w14:textId="77777777" w:rsidR="00D302B9" w:rsidRPr="00441C60" w:rsidRDefault="00D302B9" w:rsidP="00845FF1">
      <w:pPr>
        <w:pStyle w:val="Normal-noBeforeAfter"/>
      </w:pPr>
    </w:p>
    <w:tbl>
      <w:tblPr>
        <w:tblStyle w:val="PullOutBox1"/>
        <w:tblW w:w="9209" w:type="dxa"/>
        <w:tblLook w:val="04A0" w:firstRow="1" w:lastRow="0" w:firstColumn="1" w:lastColumn="0" w:noHBand="0" w:noVBand="1"/>
      </w:tblPr>
      <w:tblGrid>
        <w:gridCol w:w="9209"/>
      </w:tblGrid>
      <w:tr w:rsidR="00B164BB" w:rsidRPr="00441C60" w14:paraId="18F6C436" w14:textId="77777777" w:rsidTr="00287377">
        <w:tc>
          <w:tcPr>
            <w:tcW w:w="9209" w:type="dxa"/>
          </w:tcPr>
          <w:p w14:paraId="6BA42F83" w14:textId="4169AC86" w:rsidR="001F650E" w:rsidRPr="00441C60" w:rsidRDefault="00287377" w:rsidP="001F650E">
            <w:r w:rsidRPr="00441C60">
              <w:rPr>
                <w:noProof/>
                <w:lang w:eastAsia="en-AU"/>
              </w:rPr>
              <w:drawing>
                <wp:anchor distT="0" distB="0" distL="114300" distR="114300" simplePos="0" relativeHeight="251646464" behindDoc="0" locked="0" layoutInCell="1" allowOverlap="1" wp14:anchorId="5C9486FE" wp14:editId="67C5E7C5">
                  <wp:simplePos x="0" y="0"/>
                  <wp:positionH relativeFrom="page">
                    <wp:posOffset>-184150</wp:posOffset>
                  </wp:positionH>
                  <wp:positionV relativeFrom="paragraph">
                    <wp:posOffset>-5681</wp:posOffset>
                  </wp:positionV>
                  <wp:extent cx="359410" cy="359410"/>
                  <wp:effectExtent l="0" t="0" r="2540" b="254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441C60">
              <w:t xml:space="preserve">You </w:t>
            </w:r>
            <w:r w:rsidR="001F650E" w:rsidRPr="00441C60">
              <w:t xml:space="preserve">must read this </w:t>
            </w:r>
            <w:r w:rsidR="002E6CCD">
              <w:t xml:space="preserve">Statement of Terms and Conditions </w:t>
            </w:r>
            <w:r w:rsidR="001F650E" w:rsidRPr="00441C60">
              <w:t xml:space="preserve">before submitting the </w:t>
            </w:r>
            <w:r w:rsidR="001F650E" w:rsidRPr="00441C60">
              <w:rPr>
                <w:rStyle w:val="Emphasis"/>
              </w:rPr>
              <w:t>OS-HELP debt confirmation</w:t>
            </w:r>
            <w:r w:rsidR="001F650E" w:rsidRPr="00441C60">
              <w:t xml:space="preserve"> form.</w:t>
            </w:r>
          </w:p>
          <w:p w14:paraId="325F9C2A" w14:textId="0E0C64AD" w:rsidR="00B164BB" w:rsidRPr="00441C60" w:rsidRDefault="001F650E" w:rsidP="00102799">
            <w:r w:rsidRPr="00441C60">
              <w:t xml:space="preserve">When you submit your form, you are declaring that you have read </w:t>
            </w:r>
            <w:r w:rsidR="002E6CCD">
              <w:t>these terms and conditions</w:t>
            </w:r>
            <w:r w:rsidRPr="00441C60">
              <w:t xml:space="preserve"> and that you are aware of your obligations as a Commonwealth supported student and under OS-HELP.</w:t>
            </w:r>
          </w:p>
        </w:tc>
      </w:tr>
    </w:tbl>
    <w:p w14:paraId="4DD213FF" w14:textId="349E9DD9" w:rsidR="00102799" w:rsidRPr="00441C60" w:rsidRDefault="00102799" w:rsidP="00845FF1">
      <w:pPr>
        <w:pStyle w:val="Normal-noBeforeAfter"/>
      </w:pPr>
    </w:p>
    <w:tbl>
      <w:tblPr>
        <w:tblStyle w:val="PullOutBox1"/>
        <w:tblW w:w="9209" w:type="dxa"/>
        <w:tblLook w:val="04A0" w:firstRow="1" w:lastRow="0" w:firstColumn="1" w:lastColumn="0" w:noHBand="0" w:noVBand="1"/>
      </w:tblPr>
      <w:tblGrid>
        <w:gridCol w:w="9209"/>
      </w:tblGrid>
      <w:tr w:rsidR="00102799" w:rsidRPr="00441C60" w14:paraId="01E088FF" w14:textId="77777777" w:rsidTr="00287377">
        <w:tc>
          <w:tcPr>
            <w:tcW w:w="9209" w:type="dxa"/>
          </w:tcPr>
          <w:p w14:paraId="0EB2F152" w14:textId="07B679AB" w:rsidR="00102799" w:rsidRPr="00441C60" w:rsidRDefault="00287377" w:rsidP="00550E2A">
            <w:r w:rsidRPr="00441C60">
              <w:rPr>
                <w:noProof/>
                <w:lang w:eastAsia="en-AU"/>
              </w:rPr>
              <w:drawing>
                <wp:anchor distT="0" distB="0" distL="114300" distR="114300" simplePos="0" relativeHeight="251649536" behindDoc="0" locked="0" layoutInCell="1" allowOverlap="1" wp14:anchorId="246F9D04" wp14:editId="2DFD417B">
                  <wp:simplePos x="0" y="0"/>
                  <wp:positionH relativeFrom="page">
                    <wp:posOffset>-198755</wp:posOffset>
                  </wp:positionH>
                  <wp:positionV relativeFrom="paragraph">
                    <wp:posOffset>-6950</wp:posOffset>
                  </wp:positionV>
                  <wp:extent cx="359410" cy="359410"/>
                  <wp:effectExtent l="0" t="0" r="2540" b="254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441C60">
              <w:t xml:space="preserve">The Department of Education has endeavoured to ensure that the information in this publication is consistent with the </w:t>
            </w:r>
            <w:r w:rsidR="00102799" w:rsidRPr="00441C60">
              <w:rPr>
                <w:rStyle w:val="Emphasis"/>
              </w:rPr>
              <w:t>Higher Education Support Act 2003</w:t>
            </w:r>
            <w:r w:rsidR="00102799" w:rsidRPr="00441C60">
              <w:t xml:space="preserve"> (the Act) and guidelines made under the Act, available at </w:t>
            </w:r>
            <w:hyperlink r:id="rId15" w:history="1">
              <w:r w:rsidR="00102799" w:rsidRPr="00441C60">
                <w:rPr>
                  <w:rStyle w:val="Hyperlink"/>
                </w:rPr>
                <w:t>www.legislation.gov.au</w:t>
              </w:r>
            </w:hyperlink>
            <w:r w:rsidR="00102799" w:rsidRPr="00441C60">
              <w:t>. However, there may be differences between this publication and the Act or guidelines. If there is any inconsistency the Act will take precedence.</w:t>
            </w:r>
          </w:p>
        </w:tc>
      </w:tr>
    </w:tbl>
    <w:p w14:paraId="5C57DE01" w14:textId="77777777" w:rsidR="0075133D" w:rsidRPr="00441C60" w:rsidRDefault="0075133D" w:rsidP="005A6DFF">
      <w:pPr>
        <w:pStyle w:val="Copyright-ISSN"/>
        <w:spacing w:before="3120"/>
      </w:pPr>
      <w:r w:rsidRPr="00441C60">
        <w:t>ISSN 1449-9282</w:t>
      </w:r>
    </w:p>
    <w:p w14:paraId="27F5C003" w14:textId="0400212A" w:rsidR="0075133D" w:rsidRPr="00441C60" w:rsidRDefault="0075133D" w:rsidP="004B59C2">
      <w:pPr>
        <w:pStyle w:val="Copyright"/>
      </w:pPr>
      <w:r w:rsidRPr="00441C60">
        <w:t>© Commonwealth of Australia 20</w:t>
      </w:r>
      <w:r w:rsidR="00C924CD" w:rsidRPr="00441C60">
        <w:t>2</w:t>
      </w:r>
      <w:r w:rsidR="00E55108">
        <w:t>4</w:t>
      </w:r>
    </w:p>
    <w:p w14:paraId="6A933863" w14:textId="77777777" w:rsidR="0075133D" w:rsidRPr="00441C60" w:rsidRDefault="0075133D" w:rsidP="004B59C2">
      <w:pPr>
        <w:pStyle w:val="Copyright"/>
      </w:pPr>
      <w:r w:rsidRPr="00441C60">
        <w:rPr>
          <w:noProof/>
          <w:lang w:eastAsia="en-AU"/>
        </w:rPr>
        <w:drawing>
          <wp:inline distT="0" distB="0" distL="0" distR="0" wp14:anchorId="5BAB29EB" wp14:editId="50740798">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18DA5E4" w14:textId="7E6657CE" w:rsidR="0075133D" w:rsidRPr="00441C60" w:rsidRDefault="0075133D" w:rsidP="004B59C2">
      <w:pPr>
        <w:pStyle w:val="Copyright"/>
      </w:pPr>
      <w:r w:rsidRPr="00441C60">
        <w:t>The Department of Education supports and encourages the dissemination and exchange of information. All material produced by the Department constitutes Commonwealth copyright material.</w:t>
      </w:r>
    </w:p>
    <w:p w14:paraId="1C366EA8" w14:textId="08E28A92" w:rsidR="0075133D" w:rsidRPr="00441C60" w:rsidRDefault="0075133D" w:rsidP="004B59C2">
      <w:pPr>
        <w:pStyle w:val="Copyright"/>
        <w:rPr>
          <w:rStyle w:val="Hyperlink"/>
        </w:rPr>
      </w:pPr>
      <w:r w:rsidRPr="00441C60">
        <w:t>Except where otherwise indicated, and save for the content in this booklet supplied by third parties, the Department’s logo, the Commonwealth Coat of Arms, and any material protected by a trade mark, the Department has applied the</w:t>
      </w:r>
      <w:r w:rsidR="00A46534">
        <w:t xml:space="preserve"> </w:t>
      </w:r>
      <w:hyperlink r:id="rId18" w:history="1">
        <w:r w:rsidR="00A46534" w:rsidRPr="00952C81">
          <w:rPr>
            <w:rStyle w:val="Hyperlink"/>
          </w:rPr>
          <w:t>creativecommons.org/licenses/by/4.0/</w:t>
        </w:r>
      </w:hyperlink>
      <w:r w:rsidR="00A46534" w:rsidRPr="00AD0B44">
        <w:t>.</w:t>
      </w:r>
    </w:p>
    <w:p w14:paraId="0245662D" w14:textId="37436D00" w:rsidR="0075133D" w:rsidRPr="00441C60" w:rsidRDefault="0075133D" w:rsidP="004B59C2">
      <w:pPr>
        <w:pStyle w:val="Copyright"/>
      </w:pPr>
      <w:r w:rsidRPr="00441C60">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3B6D6C0B" w14:textId="77777777" w:rsidR="0075133D" w:rsidRPr="00441C60" w:rsidRDefault="0075133D" w:rsidP="004B59C2">
      <w:pPr>
        <w:pStyle w:val="Copyright"/>
      </w:pPr>
      <w:r w:rsidRPr="00441C60">
        <w:t>Copyright requests and enquiries concerning further authorisation should be addressed to:</w:t>
      </w:r>
    </w:p>
    <w:p w14:paraId="6FD6B577" w14:textId="43E6373B" w:rsidR="0075133D" w:rsidRPr="00441C60" w:rsidRDefault="0075133D" w:rsidP="004B59C2">
      <w:pPr>
        <w:pStyle w:val="Copyright"/>
      </w:pPr>
      <w:r w:rsidRPr="00441C60">
        <w:t>The Copyright Officer, Department of Education</w:t>
      </w:r>
      <w:r w:rsidR="00F03E29">
        <w:t xml:space="preserve">, </w:t>
      </w:r>
      <w:r w:rsidRPr="00441C60">
        <w:t xml:space="preserve">Location code C10MT1 GPO Box 9880 Canberra ACT 2601 or emailed to </w:t>
      </w:r>
      <w:r w:rsidRPr="00441C60">
        <w:rPr>
          <w:rStyle w:val="Hyperlink"/>
        </w:rPr>
        <w:t>copyright@</w:t>
      </w:r>
      <w:r w:rsidR="00F03E29">
        <w:rPr>
          <w:rStyle w:val="Hyperlink"/>
        </w:rPr>
        <w:t>education</w:t>
      </w:r>
      <w:r w:rsidRPr="00441C60">
        <w:rPr>
          <w:rStyle w:val="Hyperlink"/>
        </w:rPr>
        <w:t>.gov.au</w:t>
      </w:r>
      <w:r w:rsidRPr="00441C60">
        <w:t xml:space="preserve">. </w:t>
      </w:r>
    </w:p>
    <w:p w14:paraId="1DF44693" w14:textId="7475E9B2" w:rsidR="0075133D" w:rsidRPr="00441C60" w:rsidRDefault="0075133D" w:rsidP="0075133D">
      <w:pPr>
        <w:pStyle w:val="Images"/>
        <w:sectPr w:rsidR="0075133D" w:rsidRPr="00441C60" w:rsidSect="006B6C20">
          <w:footerReference w:type="even" r:id="rId19"/>
          <w:pgSz w:w="11906" w:h="16838" w:code="9"/>
          <w:pgMar w:top="1985" w:right="1440" w:bottom="1440" w:left="1440" w:header="709" w:footer="284" w:gutter="0"/>
          <w:cols w:space="708"/>
          <w:titlePg/>
          <w:docGrid w:linePitch="360"/>
        </w:sectPr>
      </w:pPr>
    </w:p>
    <w:p w14:paraId="398FD27C" w14:textId="0C7F0C14" w:rsidR="00102799" w:rsidRPr="00607A13" w:rsidRDefault="00102799" w:rsidP="00607A13">
      <w:pPr>
        <w:rPr>
          <w:rStyle w:val="HighlightedWords-Colour"/>
          <w:sz w:val="28"/>
          <w:szCs w:val="28"/>
        </w:rPr>
      </w:pPr>
      <w:bookmarkStart w:id="6" w:name="_Toc57294880"/>
      <w:bookmarkStart w:id="7" w:name="_Toc57826357"/>
      <w:bookmarkStart w:id="8" w:name="_Toc57826844"/>
      <w:r w:rsidRPr="00607A13">
        <w:rPr>
          <w:rStyle w:val="HighlightedWords-Colour"/>
          <w:sz w:val="28"/>
          <w:szCs w:val="28"/>
        </w:rPr>
        <w:t xml:space="preserve">WHO IS THIS </w:t>
      </w:r>
      <w:r w:rsidR="002E6CCD">
        <w:rPr>
          <w:rStyle w:val="HighlightedWords-Colour"/>
          <w:sz w:val="28"/>
          <w:szCs w:val="28"/>
        </w:rPr>
        <w:t>STATEMENT OF TERMS AND CONDITIONS</w:t>
      </w:r>
      <w:r w:rsidR="002E6CCD" w:rsidRPr="00607A13">
        <w:rPr>
          <w:rStyle w:val="HighlightedWords-Colour"/>
          <w:sz w:val="28"/>
          <w:szCs w:val="28"/>
        </w:rPr>
        <w:t xml:space="preserve"> </w:t>
      </w:r>
      <w:r w:rsidRPr="00607A13">
        <w:rPr>
          <w:rStyle w:val="HighlightedWords-Colour"/>
          <w:sz w:val="28"/>
          <w:szCs w:val="28"/>
        </w:rPr>
        <w:t>FOR?</w:t>
      </w:r>
      <w:bookmarkEnd w:id="6"/>
      <w:bookmarkEnd w:id="7"/>
      <w:bookmarkEnd w:id="8"/>
    </w:p>
    <w:p w14:paraId="205F5589" w14:textId="1F5B0C45" w:rsidR="001F650E" w:rsidRPr="00441C60" w:rsidRDefault="001F650E" w:rsidP="001F650E">
      <w:r w:rsidRPr="00441C60">
        <w:t xml:space="preserve">This </w:t>
      </w:r>
      <w:r w:rsidR="002E6CCD">
        <w:t xml:space="preserve">Statement of Terms and Conditions </w:t>
      </w:r>
      <w:r w:rsidRPr="00441C60">
        <w:t>is for eligible students enrolled in a C</w:t>
      </w:r>
      <w:r w:rsidR="005A6DFF" w:rsidRPr="00441C60">
        <w:t>ommonwealth supported place (CSP)</w:t>
      </w:r>
      <w:r w:rsidRPr="00441C60">
        <w:t xml:space="preserve"> who want to access an </w:t>
      </w:r>
      <w:r w:rsidRPr="001E5A5B">
        <w:rPr>
          <w:rStyle w:val="Heading3Char"/>
        </w:rPr>
        <w:t>OS-HELP</w:t>
      </w:r>
      <w:r w:rsidRPr="00441C60">
        <w:t xml:space="preserve"> loan to</w:t>
      </w:r>
      <w:r w:rsidR="00AD6417" w:rsidRPr="00441C60">
        <w:t> </w:t>
      </w:r>
      <w:r w:rsidRPr="00441C60">
        <w:t xml:space="preserve">undertake part of their course overseas. A student enrolled in a CSP is referred to as a </w:t>
      </w:r>
      <w:r w:rsidRPr="00441C60">
        <w:rPr>
          <w:rStyle w:val="HighlightedWords-Colour"/>
        </w:rPr>
        <w:t>Commonwealth supported student</w:t>
      </w:r>
      <w:r w:rsidRPr="00441C60">
        <w:t xml:space="preserve">. </w:t>
      </w:r>
    </w:p>
    <w:p w14:paraId="046130A1" w14:textId="070F99F1" w:rsidR="001F650E" w:rsidRPr="00441C60" w:rsidRDefault="001F650E" w:rsidP="001F650E">
      <w:r w:rsidRPr="00441C60">
        <w:t xml:space="preserve">This </w:t>
      </w:r>
      <w:r w:rsidR="002E6CCD">
        <w:t>Statement of Terms and Conditions</w:t>
      </w:r>
      <w:r w:rsidRPr="00441C60">
        <w:t xml:space="preserve"> contains a summary of the key points a person getting an OS-HELP loan needs to</w:t>
      </w:r>
      <w:r w:rsidR="00AD6417" w:rsidRPr="00441C60">
        <w:t> </w:t>
      </w:r>
      <w:r w:rsidRPr="00441C60">
        <w:t>know.</w:t>
      </w:r>
    </w:p>
    <w:p w14:paraId="188F3483" w14:textId="7079F26B" w:rsidR="00102799" w:rsidRPr="00607A13" w:rsidRDefault="00102799" w:rsidP="00607A13">
      <w:pPr>
        <w:rPr>
          <w:rStyle w:val="HighlightedWords-Colour"/>
          <w:sz w:val="28"/>
          <w:szCs w:val="28"/>
        </w:rPr>
      </w:pPr>
      <w:bookmarkStart w:id="9" w:name="_Toc57294881"/>
      <w:bookmarkStart w:id="10" w:name="_Toc57826358"/>
      <w:bookmarkStart w:id="11" w:name="_Toc57826845"/>
      <w:r w:rsidRPr="00607A13">
        <w:rPr>
          <w:rStyle w:val="HighlightedWords-Colour"/>
          <w:sz w:val="28"/>
          <w:szCs w:val="28"/>
        </w:rPr>
        <w:t>USING</w:t>
      </w:r>
      <w:r w:rsidR="002E6CCD">
        <w:rPr>
          <w:rStyle w:val="HighlightedWords-Colour"/>
          <w:sz w:val="28"/>
          <w:szCs w:val="28"/>
        </w:rPr>
        <w:t xml:space="preserve"> THE STATEMENT OF TERMS AND CONDITIONS</w:t>
      </w:r>
      <w:bookmarkEnd w:id="9"/>
      <w:bookmarkEnd w:id="10"/>
      <w:bookmarkEnd w:id="11"/>
    </w:p>
    <w:p w14:paraId="48DE4B93" w14:textId="722583BE" w:rsidR="00102799" w:rsidRPr="00441C60" w:rsidRDefault="00102799" w:rsidP="00102799">
      <w:r w:rsidRPr="00441C60">
        <w:t xml:space="preserve">Some pages will have words </w:t>
      </w:r>
      <w:r w:rsidRPr="00441C60">
        <w:rPr>
          <w:rStyle w:val="HighlightedWords-Colour"/>
        </w:rPr>
        <w:t>highlighted</w:t>
      </w:r>
      <w:r w:rsidRPr="00441C60">
        <w:t>. Check</w:t>
      </w:r>
      <w:r w:rsidR="00B654AE" w:rsidRPr="00441C60">
        <w:t> </w:t>
      </w:r>
      <w:r w:rsidRPr="00441C60">
        <w:t>the glossary for a definition of</w:t>
      </w:r>
      <w:r w:rsidR="0075133D" w:rsidRPr="00441C60">
        <w:t> </w:t>
      </w:r>
      <w:r w:rsidRPr="00441C60">
        <w:t>these words.</w:t>
      </w:r>
    </w:p>
    <w:p w14:paraId="7BC6C752" w14:textId="09D6ABBC" w:rsidR="008E41B7" w:rsidRPr="00441C60" w:rsidRDefault="008E41B7" w:rsidP="008E41B7">
      <w:pPr>
        <w:pStyle w:val="Normal-BeforeBullets"/>
      </w:pPr>
      <w:r w:rsidRPr="00441C60">
        <w:t xml:space="preserve">Contact your </w:t>
      </w:r>
      <w:r w:rsidRPr="00441C60">
        <w:rPr>
          <w:rStyle w:val="HighlightedWords-Colour"/>
        </w:rPr>
        <w:t xml:space="preserve">approved </w:t>
      </w:r>
      <w:r w:rsidR="00592A09" w:rsidRPr="00441C60">
        <w:rPr>
          <w:rStyle w:val="HighlightedWords-Colour"/>
        </w:rPr>
        <w:t xml:space="preserve">higher </w:t>
      </w:r>
      <w:r w:rsidRPr="00441C60">
        <w:rPr>
          <w:rStyle w:val="HighlightedWords-Colour"/>
        </w:rPr>
        <w:t>education provider</w:t>
      </w:r>
      <w:r w:rsidRPr="00441C60">
        <w:t xml:space="preserve"> for any questions about: </w:t>
      </w:r>
    </w:p>
    <w:p w14:paraId="4B3E3F7F" w14:textId="77777777" w:rsidR="001F650E" w:rsidRPr="00AE52F3" w:rsidRDefault="001F650E" w:rsidP="00AE52F3">
      <w:pPr>
        <w:pStyle w:val="ListBullet"/>
      </w:pPr>
      <w:r w:rsidRPr="00AE52F3">
        <w:t xml:space="preserve">your eligibility for </w:t>
      </w:r>
      <w:r w:rsidRPr="00AE52F3">
        <w:rPr>
          <w:rStyle w:val="HighlightedWords-Colour"/>
          <w:b w:val="0"/>
          <w:bCs w:val="0"/>
          <w:color w:val="auto"/>
        </w:rPr>
        <w:t>OS-HELP</w:t>
      </w:r>
    </w:p>
    <w:p w14:paraId="2E16CB7F" w14:textId="77777777" w:rsidR="001F650E" w:rsidRPr="00AE52F3" w:rsidRDefault="001F650E" w:rsidP="00AE52F3">
      <w:pPr>
        <w:pStyle w:val="ListBullet"/>
      </w:pPr>
      <w:r w:rsidRPr="00AE52F3">
        <w:t>applying for an OS-HELP loan</w:t>
      </w:r>
    </w:p>
    <w:p w14:paraId="0DBC4034" w14:textId="2194A373" w:rsidR="00EE62D9" w:rsidRPr="00441C60" w:rsidRDefault="001F650E" w:rsidP="00AE52F3">
      <w:pPr>
        <w:pStyle w:val="ListBullet"/>
      </w:pPr>
      <w:r w:rsidRPr="00AE52F3">
        <w:t>th</w:t>
      </w:r>
      <w:r w:rsidRPr="00441C60">
        <w:t>e application process</w:t>
      </w:r>
      <w:r w:rsidR="001B4080">
        <w:t>.</w:t>
      </w:r>
    </w:p>
    <w:tbl>
      <w:tblPr>
        <w:tblStyle w:val="PullOutBox1"/>
        <w:tblW w:w="9209" w:type="dxa"/>
        <w:tblLook w:val="04A0" w:firstRow="1" w:lastRow="0" w:firstColumn="1" w:lastColumn="0" w:noHBand="0" w:noVBand="1"/>
      </w:tblPr>
      <w:tblGrid>
        <w:gridCol w:w="9209"/>
      </w:tblGrid>
      <w:tr w:rsidR="00293250" w:rsidRPr="00441C60" w14:paraId="018DFF78" w14:textId="77777777" w:rsidTr="00287377">
        <w:tc>
          <w:tcPr>
            <w:tcW w:w="9209" w:type="dxa"/>
          </w:tcPr>
          <w:p w14:paraId="09F7C6B0" w14:textId="0A03C906" w:rsidR="00293250" w:rsidRPr="00441C60" w:rsidRDefault="00293250" w:rsidP="0075133D">
            <w:bookmarkStart w:id="12" w:name="_Hlk53067580"/>
            <w:r w:rsidRPr="00441C60">
              <w:rPr>
                <w:noProof/>
                <w:lang w:eastAsia="en-AU"/>
              </w:rPr>
              <w:drawing>
                <wp:anchor distT="0" distB="0" distL="114300" distR="114300" simplePos="0" relativeHeight="251652608" behindDoc="0" locked="0" layoutInCell="1" allowOverlap="1" wp14:anchorId="12396AB3" wp14:editId="047595B7">
                  <wp:simplePos x="0" y="0"/>
                  <wp:positionH relativeFrom="page">
                    <wp:posOffset>-186690</wp:posOffset>
                  </wp:positionH>
                  <wp:positionV relativeFrom="paragraph">
                    <wp:posOffset>-5715</wp:posOffset>
                  </wp:positionV>
                  <wp:extent cx="359410" cy="359410"/>
                  <wp:effectExtent l="0" t="0" r="2540" b="254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3E0961">
              <w:rPr>
                <w:noProof/>
                <w:lang w:eastAsia="en-AU"/>
              </w:rPr>
              <w:t>All</w:t>
            </w:r>
            <w:r w:rsidRPr="00441C60">
              <w:rPr>
                <w:noProof/>
                <w:lang w:eastAsia="en-AU"/>
              </w:rPr>
              <w:t xml:space="preserve"> HELP student information booklets are available at </w:t>
            </w:r>
            <w:hyperlink r:id="rId21" w:history="1">
              <w:r w:rsidRPr="00441C60">
                <w:rPr>
                  <w:rStyle w:val="Hyperlink"/>
                  <w:noProof/>
                  <w:lang w:eastAsia="en-AU"/>
                </w:rPr>
                <w:t>www.studyassist.gov.au</w:t>
              </w:r>
            </w:hyperlink>
            <w:r w:rsidRPr="00441C60">
              <w:rPr>
                <w:noProof/>
                <w:lang w:eastAsia="en-AU"/>
              </w:rPr>
              <w:t>.</w:t>
            </w:r>
          </w:p>
        </w:tc>
      </w:tr>
      <w:bookmarkEnd w:id="12"/>
    </w:tbl>
    <w:p w14:paraId="3F8E548B" w14:textId="3984E65D" w:rsidR="00102799" w:rsidRPr="00441C60" w:rsidRDefault="00102799" w:rsidP="00EE62D9">
      <w:r w:rsidRPr="00441C60">
        <w:br w:type="page"/>
      </w:r>
    </w:p>
    <w:bookmarkStart w:id="13" w:name="_Toc57294883" w:displacedByCustomXml="next"/>
    <w:bookmarkEnd w:id="13" w:displacedByCustomXml="next"/>
    <w:bookmarkStart w:id="14" w:name="_Toc57826211" w:displacedByCustomXml="next"/>
    <w:bookmarkEnd w:id="14" w:displacedByCustomXml="next"/>
    <w:bookmarkStart w:id="15" w:name="_Toc57826359" w:displacedByCustomXml="next"/>
    <w:bookmarkEnd w:id="15" w:displacedByCustomXml="next"/>
    <w:bookmarkStart w:id="16" w:name="_Toc57826846" w:displacedByCustomXml="next"/>
    <w:sdt>
      <w:sdtPr>
        <w:rPr>
          <w:b w:val="0"/>
          <w:caps w:val="0"/>
          <w:noProof w:val="0"/>
          <w:color w:val="auto"/>
        </w:rPr>
        <w:id w:val="1332415029"/>
        <w:docPartObj>
          <w:docPartGallery w:val="Table of Contents"/>
          <w:docPartUnique/>
        </w:docPartObj>
      </w:sdtPr>
      <w:sdtEndPr/>
      <w:sdtContent>
        <w:sdt>
          <w:sdtPr>
            <w:rPr>
              <w:b w:val="0"/>
              <w:caps w:val="0"/>
              <w:noProof w:val="0"/>
              <w:color w:val="auto"/>
            </w:rPr>
            <w:id w:val="-2012292950"/>
            <w:docPartObj>
              <w:docPartGallery w:val="Table of Contents"/>
              <w:docPartUnique/>
            </w:docPartObj>
          </w:sdtPr>
          <w:sdtEndPr/>
          <w:sdtContent>
            <w:p w14:paraId="3A423E43" w14:textId="77777777" w:rsidR="001D1CA5" w:rsidRPr="00862165" w:rsidRDefault="00792C64" w:rsidP="00862165">
              <w:pPr>
                <w:pStyle w:val="TOC1"/>
              </w:pPr>
              <w:r w:rsidRPr="00862165">
                <w:t>Contents</w:t>
              </w:r>
              <w:bookmarkEnd w:id="16"/>
            </w:p>
            <w:p w14:paraId="14594D38" w14:textId="6AE4A4CA" w:rsidR="003F084E" w:rsidRPr="00862165" w:rsidRDefault="00FA1BA4" w:rsidP="00862165">
              <w:pPr>
                <w:pStyle w:val="TOC1"/>
                <w:rPr>
                  <w:rFonts w:asciiTheme="minorHAnsi" w:eastAsiaTheme="minorEastAsia" w:hAnsiTheme="minorHAnsi"/>
                  <w:kern w:val="2"/>
                  <w:sz w:val="24"/>
                  <w:szCs w:val="24"/>
                  <w:lang w:eastAsia="en-AU"/>
                  <w14:ligatures w14:val="standardContextual"/>
                </w:rPr>
              </w:pPr>
              <w:r>
                <w:rPr>
                  <w:rFonts w:eastAsiaTheme="majorEastAsia" w:cstheme="majorBidi"/>
                  <w:color w:val="422A5A"/>
                  <w:sz w:val="28"/>
                  <w:szCs w:val="26"/>
                </w:rPr>
                <w:fldChar w:fldCharType="begin"/>
              </w:r>
              <w:r>
                <w:instrText xml:space="preserve"> TOC \h \z \t "Heading 2,1,Heading 3,2,Heading 3 - After Grey Box,2,Heading 2 - Small Before,1" </w:instrText>
              </w:r>
              <w:r>
                <w:rPr>
                  <w:rFonts w:eastAsiaTheme="majorEastAsia" w:cstheme="majorBidi"/>
                  <w:color w:val="422A5A"/>
                  <w:sz w:val="28"/>
                  <w:szCs w:val="26"/>
                </w:rPr>
                <w:fldChar w:fldCharType="separate"/>
              </w:r>
              <w:hyperlink w:anchor="_Toc171064208" w:history="1">
                <w:r w:rsidR="003F084E" w:rsidRPr="00862165">
                  <w:rPr>
                    <w:rStyle w:val="Hyperlink"/>
                    <w:color w:val="571488"/>
                  </w:rPr>
                  <w:t>Glossary</w:t>
                </w:r>
                <w:r w:rsidR="003F084E" w:rsidRPr="00862165">
                  <w:rPr>
                    <w:webHidden/>
                  </w:rPr>
                  <w:tab/>
                </w:r>
                <w:r w:rsidR="003F084E" w:rsidRPr="00862165">
                  <w:rPr>
                    <w:webHidden/>
                  </w:rPr>
                  <w:fldChar w:fldCharType="begin"/>
                </w:r>
                <w:r w:rsidR="003F084E" w:rsidRPr="00862165">
                  <w:rPr>
                    <w:webHidden/>
                  </w:rPr>
                  <w:instrText xml:space="preserve"> PAGEREF _Toc171064208 \h </w:instrText>
                </w:r>
                <w:r w:rsidR="003F084E" w:rsidRPr="00862165">
                  <w:rPr>
                    <w:webHidden/>
                  </w:rPr>
                </w:r>
                <w:r w:rsidR="003F084E" w:rsidRPr="00862165">
                  <w:rPr>
                    <w:webHidden/>
                  </w:rPr>
                  <w:fldChar w:fldCharType="separate"/>
                </w:r>
                <w:r w:rsidR="003F084E" w:rsidRPr="00862165">
                  <w:rPr>
                    <w:webHidden/>
                  </w:rPr>
                  <w:t>3</w:t>
                </w:r>
                <w:r w:rsidR="003F084E" w:rsidRPr="00862165">
                  <w:rPr>
                    <w:webHidden/>
                  </w:rPr>
                  <w:fldChar w:fldCharType="end"/>
                </w:r>
              </w:hyperlink>
            </w:p>
            <w:p w14:paraId="40F41B3C" w14:textId="0A522A2D" w:rsidR="003F084E" w:rsidRPr="00862165" w:rsidRDefault="00E8280A" w:rsidP="00862165">
              <w:pPr>
                <w:pStyle w:val="TOC1"/>
                <w:rPr>
                  <w:rFonts w:asciiTheme="minorHAnsi" w:eastAsiaTheme="minorEastAsia" w:hAnsiTheme="minorHAnsi"/>
                  <w:kern w:val="2"/>
                  <w:sz w:val="24"/>
                  <w:szCs w:val="24"/>
                  <w:lang w:eastAsia="en-AU"/>
                  <w14:ligatures w14:val="standardContextual"/>
                </w:rPr>
              </w:pPr>
              <w:hyperlink w:anchor="_Toc171064209" w:history="1">
                <w:r w:rsidR="003F084E" w:rsidRPr="00862165">
                  <w:rPr>
                    <w:rStyle w:val="Hyperlink"/>
                    <w:color w:val="571488"/>
                  </w:rPr>
                  <w:t>THE OS-HELP LOAN SCHEME</w:t>
                </w:r>
                <w:r w:rsidR="003F084E" w:rsidRPr="00862165">
                  <w:rPr>
                    <w:webHidden/>
                  </w:rPr>
                  <w:tab/>
                </w:r>
                <w:r w:rsidR="003F084E" w:rsidRPr="00862165">
                  <w:rPr>
                    <w:webHidden/>
                  </w:rPr>
                  <w:fldChar w:fldCharType="begin"/>
                </w:r>
                <w:r w:rsidR="003F084E" w:rsidRPr="00862165">
                  <w:rPr>
                    <w:webHidden/>
                  </w:rPr>
                  <w:instrText xml:space="preserve"> PAGEREF _Toc171064209 \h </w:instrText>
                </w:r>
                <w:r w:rsidR="003F084E" w:rsidRPr="00862165">
                  <w:rPr>
                    <w:webHidden/>
                  </w:rPr>
                </w:r>
                <w:r w:rsidR="003F084E" w:rsidRPr="00862165">
                  <w:rPr>
                    <w:webHidden/>
                  </w:rPr>
                  <w:fldChar w:fldCharType="separate"/>
                </w:r>
                <w:r w:rsidR="003F084E" w:rsidRPr="00862165">
                  <w:rPr>
                    <w:webHidden/>
                  </w:rPr>
                  <w:t>5</w:t>
                </w:r>
                <w:r w:rsidR="003F084E" w:rsidRPr="00862165">
                  <w:rPr>
                    <w:webHidden/>
                  </w:rPr>
                  <w:fldChar w:fldCharType="end"/>
                </w:r>
              </w:hyperlink>
            </w:p>
            <w:p w14:paraId="6FC5A7FB" w14:textId="1A4EAAE9"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0" w:history="1">
                <w:r w:rsidR="003F084E" w:rsidRPr="00A9432F">
                  <w:rPr>
                    <w:rStyle w:val="Hyperlink"/>
                    <w:noProof/>
                  </w:rPr>
                  <w:t>What is OS-HELP?</w:t>
                </w:r>
                <w:r w:rsidR="003F084E">
                  <w:rPr>
                    <w:noProof/>
                    <w:webHidden/>
                  </w:rPr>
                  <w:tab/>
                </w:r>
                <w:r w:rsidR="003F084E">
                  <w:rPr>
                    <w:noProof/>
                    <w:webHidden/>
                  </w:rPr>
                  <w:fldChar w:fldCharType="begin"/>
                </w:r>
                <w:r w:rsidR="003F084E">
                  <w:rPr>
                    <w:noProof/>
                    <w:webHidden/>
                  </w:rPr>
                  <w:instrText xml:space="preserve"> PAGEREF _Toc171064210 \h </w:instrText>
                </w:r>
                <w:r w:rsidR="003F084E">
                  <w:rPr>
                    <w:noProof/>
                    <w:webHidden/>
                  </w:rPr>
                </w:r>
                <w:r w:rsidR="003F084E">
                  <w:rPr>
                    <w:noProof/>
                    <w:webHidden/>
                  </w:rPr>
                  <w:fldChar w:fldCharType="separate"/>
                </w:r>
                <w:r w:rsidR="003F084E">
                  <w:rPr>
                    <w:noProof/>
                    <w:webHidden/>
                  </w:rPr>
                  <w:t>5</w:t>
                </w:r>
                <w:r w:rsidR="003F084E">
                  <w:rPr>
                    <w:noProof/>
                    <w:webHidden/>
                  </w:rPr>
                  <w:fldChar w:fldCharType="end"/>
                </w:r>
              </w:hyperlink>
            </w:p>
            <w:p w14:paraId="0CCA4A90" w14:textId="2DA2C2F8"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1" w:history="1">
                <w:r w:rsidR="003F084E" w:rsidRPr="00A9432F">
                  <w:rPr>
                    <w:rStyle w:val="Hyperlink"/>
                    <w:noProof/>
                  </w:rPr>
                  <w:t>Am I eligible for OS-HELP?</w:t>
                </w:r>
                <w:r w:rsidR="003F084E">
                  <w:rPr>
                    <w:noProof/>
                    <w:webHidden/>
                  </w:rPr>
                  <w:tab/>
                </w:r>
                <w:r w:rsidR="003F084E">
                  <w:rPr>
                    <w:noProof/>
                    <w:webHidden/>
                  </w:rPr>
                  <w:fldChar w:fldCharType="begin"/>
                </w:r>
                <w:r w:rsidR="003F084E">
                  <w:rPr>
                    <w:noProof/>
                    <w:webHidden/>
                  </w:rPr>
                  <w:instrText xml:space="preserve"> PAGEREF _Toc171064211 \h </w:instrText>
                </w:r>
                <w:r w:rsidR="003F084E">
                  <w:rPr>
                    <w:noProof/>
                    <w:webHidden/>
                  </w:rPr>
                </w:r>
                <w:r w:rsidR="003F084E">
                  <w:rPr>
                    <w:noProof/>
                    <w:webHidden/>
                  </w:rPr>
                  <w:fldChar w:fldCharType="separate"/>
                </w:r>
                <w:r w:rsidR="003F084E">
                  <w:rPr>
                    <w:noProof/>
                    <w:webHidden/>
                  </w:rPr>
                  <w:t>5</w:t>
                </w:r>
                <w:r w:rsidR="003F084E">
                  <w:rPr>
                    <w:noProof/>
                    <w:webHidden/>
                  </w:rPr>
                  <w:fldChar w:fldCharType="end"/>
                </w:r>
              </w:hyperlink>
            </w:p>
            <w:p w14:paraId="479B2BE3" w14:textId="399D4137"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2" w:history="1">
                <w:r w:rsidR="003F084E" w:rsidRPr="00A9432F">
                  <w:rPr>
                    <w:rStyle w:val="Hyperlink"/>
                    <w:noProof/>
                  </w:rPr>
                  <w:t>What is my visa status?</w:t>
                </w:r>
                <w:r w:rsidR="003F084E">
                  <w:rPr>
                    <w:noProof/>
                    <w:webHidden/>
                  </w:rPr>
                  <w:tab/>
                </w:r>
                <w:r w:rsidR="003F084E">
                  <w:rPr>
                    <w:noProof/>
                    <w:webHidden/>
                  </w:rPr>
                  <w:fldChar w:fldCharType="begin"/>
                </w:r>
                <w:r w:rsidR="003F084E">
                  <w:rPr>
                    <w:noProof/>
                    <w:webHidden/>
                  </w:rPr>
                  <w:instrText xml:space="preserve"> PAGEREF _Toc171064212 \h </w:instrText>
                </w:r>
                <w:r w:rsidR="003F084E">
                  <w:rPr>
                    <w:noProof/>
                    <w:webHidden/>
                  </w:rPr>
                </w:r>
                <w:r w:rsidR="003F084E">
                  <w:rPr>
                    <w:noProof/>
                    <w:webHidden/>
                  </w:rPr>
                  <w:fldChar w:fldCharType="separate"/>
                </w:r>
                <w:r w:rsidR="003F084E">
                  <w:rPr>
                    <w:noProof/>
                    <w:webHidden/>
                  </w:rPr>
                  <w:t>6</w:t>
                </w:r>
                <w:r w:rsidR="003F084E">
                  <w:rPr>
                    <w:noProof/>
                    <w:webHidden/>
                  </w:rPr>
                  <w:fldChar w:fldCharType="end"/>
                </w:r>
              </w:hyperlink>
            </w:p>
            <w:p w14:paraId="26EF786F" w14:textId="5AF27637"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3" w:history="1">
                <w:r w:rsidR="003F084E" w:rsidRPr="00A9432F">
                  <w:rPr>
                    <w:rStyle w:val="Hyperlink"/>
                    <w:noProof/>
                  </w:rPr>
                  <w:t>NZ SCV long-term residency requirements</w:t>
                </w:r>
                <w:r w:rsidR="003F084E">
                  <w:rPr>
                    <w:noProof/>
                    <w:webHidden/>
                  </w:rPr>
                  <w:tab/>
                </w:r>
                <w:r w:rsidR="003F084E">
                  <w:rPr>
                    <w:noProof/>
                    <w:webHidden/>
                  </w:rPr>
                  <w:fldChar w:fldCharType="begin"/>
                </w:r>
                <w:r w:rsidR="003F084E">
                  <w:rPr>
                    <w:noProof/>
                    <w:webHidden/>
                  </w:rPr>
                  <w:instrText xml:space="preserve"> PAGEREF _Toc171064213 \h </w:instrText>
                </w:r>
                <w:r w:rsidR="003F084E">
                  <w:rPr>
                    <w:noProof/>
                    <w:webHidden/>
                  </w:rPr>
                </w:r>
                <w:r w:rsidR="003F084E">
                  <w:rPr>
                    <w:noProof/>
                    <w:webHidden/>
                  </w:rPr>
                  <w:fldChar w:fldCharType="separate"/>
                </w:r>
                <w:r w:rsidR="003F084E">
                  <w:rPr>
                    <w:noProof/>
                    <w:webHidden/>
                  </w:rPr>
                  <w:t>6</w:t>
                </w:r>
                <w:r w:rsidR="003F084E">
                  <w:rPr>
                    <w:noProof/>
                    <w:webHidden/>
                  </w:rPr>
                  <w:fldChar w:fldCharType="end"/>
                </w:r>
              </w:hyperlink>
            </w:p>
            <w:p w14:paraId="4BEC136A" w14:textId="299D5410"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4" w:history="1">
                <w:r w:rsidR="003F084E" w:rsidRPr="00A9432F">
                  <w:rPr>
                    <w:rStyle w:val="Hyperlink"/>
                    <w:noProof/>
                  </w:rPr>
                  <w:t>How much OS-HELP can I borrow?</w:t>
                </w:r>
                <w:r w:rsidR="003F084E">
                  <w:rPr>
                    <w:noProof/>
                    <w:webHidden/>
                  </w:rPr>
                  <w:tab/>
                </w:r>
                <w:r w:rsidR="003F084E">
                  <w:rPr>
                    <w:noProof/>
                    <w:webHidden/>
                  </w:rPr>
                  <w:fldChar w:fldCharType="begin"/>
                </w:r>
                <w:r w:rsidR="003F084E">
                  <w:rPr>
                    <w:noProof/>
                    <w:webHidden/>
                  </w:rPr>
                  <w:instrText xml:space="preserve"> PAGEREF _Toc171064214 \h </w:instrText>
                </w:r>
                <w:r w:rsidR="003F084E">
                  <w:rPr>
                    <w:noProof/>
                    <w:webHidden/>
                  </w:rPr>
                </w:r>
                <w:r w:rsidR="003F084E">
                  <w:rPr>
                    <w:noProof/>
                    <w:webHidden/>
                  </w:rPr>
                  <w:fldChar w:fldCharType="separate"/>
                </w:r>
                <w:r w:rsidR="003F084E">
                  <w:rPr>
                    <w:noProof/>
                    <w:webHidden/>
                  </w:rPr>
                  <w:t>6</w:t>
                </w:r>
                <w:r w:rsidR="003F084E">
                  <w:rPr>
                    <w:noProof/>
                    <w:webHidden/>
                  </w:rPr>
                  <w:fldChar w:fldCharType="end"/>
                </w:r>
              </w:hyperlink>
            </w:p>
            <w:p w14:paraId="3AB1A239" w14:textId="7BF9716B"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5" w:history="1">
                <w:r w:rsidR="003F084E" w:rsidRPr="00A9432F">
                  <w:rPr>
                    <w:rStyle w:val="Hyperlink"/>
                    <w:noProof/>
                  </w:rPr>
                  <w:t>How can I check my OS-HELP loan(s)?</w:t>
                </w:r>
                <w:r w:rsidR="003F084E">
                  <w:rPr>
                    <w:noProof/>
                    <w:webHidden/>
                  </w:rPr>
                  <w:tab/>
                </w:r>
                <w:r w:rsidR="003F084E">
                  <w:rPr>
                    <w:noProof/>
                    <w:webHidden/>
                  </w:rPr>
                  <w:fldChar w:fldCharType="begin"/>
                </w:r>
                <w:r w:rsidR="003F084E">
                  <w:rPr>
                    <w:noProof/>
                    <w:webHidden/>
                  </w:rPr>
                  <w:instrText xml:space="preserve"> PAGEREF _Toc171064215 \h </w:instrText>
                </w:r>
                <w:r w:rsidR="003F084E">
                  <w:rPr>
                    <w:noProof/>
                    <w:webHidden/>
                  </w:rPr>
                </w:r>
                <w:r w:rsidR="003F084E">
                  <w:rPr>
                    <w:noProof/>
                    <w:webHidden/>
                  </w:rPr>
                  <w:fldChar w:fldCharType="separate"/>
                </w:r>
                <w:r w:rsidR="003F084E">
                  <w:rPr>
                    <w:noProof/>
                    <w:webHidden/>
                  </w:rPr>
                  <w:t>7</w:t>
                </w:r>
                <w:r w:rsidR="003F084E">
                  <w:rPr>
                    <w:noProof/>
                    <w:webHidden/>
                  </w:rPr>
                  <w:fldChar w:fldCharType="end"/>
                </w:r>
              </w:hyperlink>
            </w:p>
            <w:p w14:paraId="4BA940F2" w14:textId="2EEB0CED"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6" w:history="1">
                <w:r w:rsidR="003F084E" w:rsidRPr="00A9432F">
                  <w:rPr>
                    <w:rStyle w:val="Hyperlink"/>
                    <w:noProof/>
                  </w:rPr>
                  <w:t>Do I have a CHESSN or USI?</w:t>
                </w:r>
                <w:r w:rsidR="003F084E">
                  <w:rPr>
                    <w:noProof/>
                    <w:webHidden/>
                  </w:rPr>
                  <w:tab/>
                </w:r>
                <w:r w:rsidR="003F084E">
                  <w:rPr>
                    <w:noProof/>
                    <w:webHidden/>
                  </w:rPr>
                  <w:fldChar w:fldCharType="begin"/>
                </w:r>
                <w:r w:rsidR="003F084E">
                  <w:rPr>
                    <w:noProof/>
                    <w:webHidden/>
                  </w:rPr>
                  <w:instrText xml:space="preserve"> PAGEREF _Toc171064216 \h </w:instrText>
                </w:r>
                <w:r w:rsidR="003F084E">
                  <w:rPr>
                    <w:noProof/>
                    <w:webHidden/>
                  </w:rPr>
                </w:r>
                <w:r w:rsidR="003F084E">
                  <w:rPr>
                    <w:noProof/>
                    <w:webHidden/>
                  </w:rPr>
                  <w:fldChar w:fldCharType="separate"/>
                </w:r>
                <w:r w:rsidR="003F084E">
                  <w:rPr>
                    <w:noProof/>
                    <w:webHidden/>
                  </w:rPr>
                  <w:t>7</w:t>
                </w:r>
                <w:r w:rsidR="003F084E">
                  <w:rPr>
                    <w:noProof/>
                    <w:webHidden/>
                  </w:rPr>
                  <w:fldChar w:fldCharType="end"/>
                </w:r>
              </w:hyperlink>
            </w:p>
            <w:p w14:paraId="372D4E65" w14:textId="2C84E1F5"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7" w:history="1">
                <w:r w:rsidR="003F084E" w:rsidRPr="00A9432F">
                  <w:rPr>
                    <w:rStyle w:val="Hyperlink"/>
                    <w:noProof/>
                  </w:rPr>
                  <w:t>What is my USI?</w:t>
                </w:r>
                <w:r w:rsidR="003F084E">
                  <w:rPr>
                    <w:noProof/>
                    <w:webHidden/>
                  </w:rPr>
                  <w:tab/>
                </w:r>
                <w:r w:rsidR="003F084E">
                  <w:rPr>
                    <w:noProof/>
                    <w:webHidden/>
                  </w:rPr>
                  <w:fldChar w:fldCharType="begin"/>
                </w:r>
                <w:r w:rsidR="003F084E">
                  <w:rPr>
                    <w:noProof/>
                    <w:webHidden/>
                  </w:rPr>
                  <w:instrText xml:space="preserve"> PAGEREF _Toc171064217 \h </w:instrText>
                </w:r>
                <w:r w:rsidR="003F084E">
                  <w:rPr>
                    <w:noProof/>
                    <w:webHidden/>
                  </w:rPr>
                </w:r>
                <w:r w:rsidR="003F084E">
                  <w:rPr>
                    <w:noProof/>
                    <w:webHidden/>
                  </w:rPr>
                  <w:fldChar w:fldCharType="separate"/>
                </w:r>
                <w:r w:rsidR="003F084E">
                  <w:rPr>
                    <w:noProof/>
                    <w:webHidden/>
                  </w:rPr>
                  <w:t>7</w:t>
                </w:r>
                <w:r w:rsidR="003F084E">
                  <w:rPr>
                    <w:noProof/>
                    <w:webHidden/>
                  </w:rPr>
                  <w:fldChar w:fldCharType="end"/>
                </w:r>
              </w:hyperlink>
            </w:p>
            <w:p w14:paraId="6025414C" w14:textId="5E008E95"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18" w:history="1">
                <w:r w:rsidR="003F084E" w:rsidRPr="00A9432F">
                  <w:rPr>
                    <w:rStyle w:val="Hyperlink"/>
                    <w:noProof/>
                  </w:rPr>
                  <w:t>Create or find your USI</w:t>
                </w:r>
                <w:r w:rsidR="003F084E">
                  <w:rPr>
                    <w:noProof/>
                    <w:webHidden/>
                  </w:rPr>
                  <w:tab/>
                </w:r>
                <w:r w:rsidR="003F084E">
                  <w:rPr>
                    <w:noProof/>
                    <w:webHidden/>
                  </w:rPr>
                  <w:fldChar w:fldCharType="begin"/>
                </w:r>
                <w:r w:rsidR="003F084E">
                  <w:rPr>
                    <w:noProof/>
                    <w:webHidden/>
                  </w:rPr>
                  <w:instrText xml:space="preserve"> PAGEREF _Toc171064218 \h </w:instrText>
                </w:r>
                <w:r w:rsidR="003F084E">
                  <w:rPr>
                    <w:noProof/>
                    <w:webHidden/>
                  </w:rPr>
                </w:r>
                <w:r w:rsidR="003F084E">
                  <w:rPr>
                    <w:noProof/>
                    <w:webHidden/>
                  </w:rPr>
                  <w:fldChar w:fldCharType="separate"/>
                </w:r>
                <w:r w:rsidR="003F084E">
                  <w:rPr>
                    <w:noProof/>
                    <w:webHidden/>
                  </w:rPr>
                  <w:t>7</w:t>
                </w:r>
                <w:r w:rsidR="003F084E">
                  <w:rPr>
                    <w:noProof/>
                    <w:webHidden/>
                  </w:rPr>
                  <w:fldChar w:fldCharType="end"/>
                </w:r>
              </w:hyperlink>
            </w:p>
            <w:p w14:paraId="1046DAD4" w14:textId="353C1E73" w:rsidR="003F084E" w:rsidRPr="00862165" w:rsidRDefault="00E8280A" w:rsidP="00862165">
              <w:pPr>
                <w:pStyle w:val="TOC1"/>
                <w:rPr>
                  <w:rFonts w:asciiTheme="minorHAnsi" w:eastAsiaTheme="minorEastAsia" w:hAnsiTheme="minorHAnsi"/>
                  <w:kern w:val="2"/>
                  <w:sz w:val="24"/>
                  <w:szCs w:val="24"/>
                  <w:lang w:eastAsia="en-AU"/>
                  <w14:ligatures w14:val="standardContextual"/>
                </w:rPr>
              </w:pPr>
              <w:hyperlink w:anchor="_Toc171064219" w:history="1">
                <w:r w:rsidR="003F084E" w:rsidRPr="00862165">
                  <w:rPr>
                    <w:rStyle w:val="Hyperlink"/>
                    <w:color w:val="571488"/>
                  </w:rPr>
                  <w:t>APPLYING FOR AN OS-HELP LOAN</w:t>
                </w:r>
                <w:r w:rsidR="003F084E" w:rsidRPr="00862165">
                  <w:rPr>
                    <w:webHidden/>
                  </w:rPr>
                  <w:tab/>
                </w:r>
                <w:r w:rsidR="003F084E" w:rsidRPr="00862165">
                  <w:rPr>
                    <w:webHidden/>
                  </w:rPr>
                  <w:fldChar w:fldCharType="begin"/>
                </w:r>
                <w:r w:rsidR="003F084E" w:rsidRPr="00862165">
                  <w:rPr>
                    <w:webHidden/>
                  </w:rPr>
                  <w:instrText xml:space="preserve"> PAGEREF _Toc171064219 \h </w:instrText>
                </w:r>
                <w:r w:rsidR="003F084E" w:rsidRPr="00862165">
                  <w:rPr>
                    <w:webHidden/>
                  </w:rPr>
                </w:r>
                <w:r w:rsidR="003F084E" w:rsidRPr="00862165">
                  <w:rPr>
                    <w:webHidden/>
                  </w:rPr>
                  <w:fldChar w:fldCharType="separate"/>
                </w:r>
                <w:r w:rsidR="003F084E" w:rsidRPr="00862165">
                  <w:rPr>
                    <w:webHidden/>
                  </w:rPr>
                  <w:t>8</w:t>
                </w:r>
                <w:r w:rsidR="003F084E" w:rsidRPr="00862165">
                  <w:rPr>
                    <w:webHidden/>
                  </w:rPr>
                  <w:fldChar w:fldCharType="end"/>
                </w:r>
              </w:hyperlink>
            </w:p>
            <w:p w14:paraId="09459ECE" w14:textId="161E5818"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0" w:history="1">
                <w:r w:rsidR="003F084E" w:rsidRPr="00A9432F">
                  <w:rPr>
                    <w:rStyle w:val="Hyperlink"/>
                    <w:noProof/>
                  </w:rPr>
                  <w:t>How do I apply for OS-HELP?</w:t>
                </w:r>
                <w:r w:rsidR="003F084E">
                  <w:rPr>
                    <w:noProof/>
                    <w:webHidden/>
                  </w:rPr>
                  <w:tab/>
                </w:r>
                <w:r w:rsidR="003F084E">
                  <w:rPr>
                    <w:noProof/>
                    <w:webHidden/>
                  </w:rPr>
                  <w:fldChar w:fldCharType="begin"/>
                </w:r>
                <w:r w:rsidR="003F084E">
                  <w:rPr>
                    <w:noProof/>
                    <w:webHidden/>
                  </w:rPr>
                  <w:instrText xml:space="preserve"> PAGEREF _Toc171064220 \h </w:instrText>
                </w:r>
                <w:r w:rsidR="003F084E">
                  <w:rPr>
                    <w:noProof/>
                    <w:webHidden/>
                  </w:rPr>
                </w:r>
                <w:r w:rsidR="003F084E">
                  <w:rPr>
                    <w:noProof/>
                    <w:webHidden/>
                  </w:rPr>
                  <w:fldChar w:fldCharType="separate"/>
                </w:r>
                <w:r w:rsidR="003F084E">
                  <w:rPr>
                    <w:noProof/>
                    <w:webHidden/>
                  </w:rPr>
                  <w:t>8</w:t>
                </w:r>
                <w:r w:rsidR="003F084E">
                  <w:rPr>
                    <w:noProof/>
                    <w:webHidden/>
                  </w:rPr>
                  <w:fldChar w:fldCharType="end"/>
                </w:r>
              </w:hyperlink>
            </w:p>
            <w:p w14:paraId="4EEA099F" w14:textId="00712BF5"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1" w:history="1">
                <w:r w:rsidR="003F084E" w:rsidRPr="00A9432F">
                  <w:rPr>
                    <w:rStyle w:val="Hyperlink"/>
                    <w:noProof/>
                  </w:rPr>
                  <w:t>How is my loan amount paid to me?</w:t>
                </w:r>
                <w:r w:rsidR="003F084E">
                  <w:rPr>
                    <w:noProof/>
                    <w:webHidden/>
                  </w:rPr>
                  <w:tab/>
                </w:r>
                <w:r w:rsidR="003F084E">
                  <w:rPr>
                    <w:noProof/>
                    <w:webHidden/>
                  </w:rPr>
                  <w:fldChar w:fldCharType="begin"/>
                </w:r>
                <w:r w:rsidR="003F084E">
                  <w:rPr>
                    <w:noProof/>
                    <w:webHidden/>
                  </w:rPr>
                  <w:instrText xml:space="preserve"> PAGEREF _Toc171064221 \h </w:instrText>
                </w:r>
                <w:r w:rsidR="003F084E">
                  <w:rPr>
                    <w:noProof/>
                    <w:webHidden/>
                  </w:rPr>
                </w:r>
                <w:r w:rsidR="003F084E">
                  <w:rPr>
                    <w:noProof/>
                    <w:webHidden/>
                  </w:rPr>
                  <w:fldChar w:fldCharType="separate"/>
                </w:r>
                <w:r w:rsidR="003F084E">
                  <w:rPr>
                    <w:noProof/>
                    <w:webHidden/>
                  </w:rPr>
                  <w:t>8</w:t>
                </w:r>
                <w:r w:rsidR="003F084E">
                  <w:rPr>
                    <w:noProof/>
                    <w:webHidden/>
                  </w:rPr>
                  <w:fldChar w:fldCharType="end"/>
                </w:r>
              </w:hyperlink>
            </w:p>
            <w:p w14:paraId="037FE8DD" w14:textId="7619FCF8"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2" w:history="1">
                <w:r w:rsidR="003F084E" w:rsidRPr="00A9432F">
                  <w:rPr>
                    <w:rStyle w:val="Hyperlink"/>
                    <w:noProof/>
                  </w:rPr>
                  <w:t>Is there an application or loan fee?</w:t>
                </w:r>
                <w:r w:rsidR="003F084E">
                  <w:rPr>
                    <w:noProof/>
                    <w:webHidden/>
                  </w:rPr>
                  <w:tab/>
                </w:r>
                <w:r w:rsidR="003F084E">
                  <w:rPr>
                    <w:noProof/>
                    <w:webHidden/>
                  </w:rPr>
                  <w:fldChar w:fldCharType="begin"/>
                </w:r>
                <w:r w:rsidR="003F084E">
                  <w:rPr>
                    <w:noProof/>
                    <w:webHidden/>
                  </w:rPr>
                  <w:instrText xml:space="preserve"> PAGEREF _Toc171064222 \h </w:instrText>
                </w:r>
                <w:r w:rsidR="003F084E">
                  <w:rPr>
                    <w:noProof/>
                    <w:webHidden/>
                  </w:rPr>
                </w:r>
                <w:r w:rsidR="003F084E">
                  <w:rPr>
                    <w:noProof/>
                    <w:webHidden/>
                  </w:rPr>
                  <w:fldChar w:fldCharType="separate"/>
                </w:r>
                <w:r w:rsidR="003F084E">
                  <w:rPr>
                    <w:noProof/>
                    <w:webHidden/>
                  </w:rPr>
                  <w:t>8</w:t>
                </w:r>
                <w:r w:rsidR="003F084E">
                  <w:rPr>
                    <w:noProof/>
                    <w:webHidden/>
                  </w:rPr>
                  <w:fldChar w:fldCharType="end"/>
                </w:r>
              </w:hyperlink>
            </w:p>
            <w:p w14:paraId="5D15206E" w14:textId="1F4E7A40"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3" w:history="1">
                <w:r w:rsidR="003F084E" w:rsidRPr="00A9432F">
                  <w:rPr>
                    <w:rStyle w:val="Hyperlink"/>
                    <w:noProof/>
                  </w:rPr>
                  <w:t>Can I cancel my OS-HELP loan?</w:t>
                </w:r>
                <w:r w:rsidR="003F084E">
                  <w:rPr>
                    <w:noProof/>
                    <w:webHidden/>
                  </w:rPr>
                  <w:tab/>
                </w:r>
                <w:r w:rsidR="003F084E">
                  <w:rPr>
                    <w:noProof/>
                    <w:webHidden/>
                  </w:rPr>
                  <w:fldChar w:fldCharType="begin"/>
                </w:r>
                <w:r w:rsidR="003F084E">
                  <w:rPr>
                    <w:noProof/>
                    <w:webHidden/>
                  </w:rPr>
                  <w:instrText xml:space="preserve"> PAGEREF _Toc171064223 \h </w:instrText>
                </w:r>
                <w:r w:rsidR="003F084E">
                  <w:rPr>
                    <w:noProof/>
                    <w:webHidden/>
                  </w:rPr>
                </w:r>
                <w:r w:rsidR="003F084E">
                  <w:rPr>
                    <w:noProof/>
                    <w:webHidden/>
                  </w:rPr>
                  <w:fldChar w:fldCharType="separate"/>
                </w:r>
                <w:r w:rsidR="003F084E">
                  <w:rPr>
                    <w:noProof/>
                    <w:webHidden/>
                  </w:rPr>
                  <w:t>8</w:t>
                </w:r>
                <w:r w:rsidR="003F084E">
                  <w:rPr>
                    <w:noProof/>
                    <w:webHidden/>
                  </w:rPr>
                  <w:fldChar w:fldCharType="end"/>
                </w:r>
              </w:hyperlink>
            </w:p>
            <w:p w14:paraId="0E89F401" w14:textId="6F320666" w:rsidR="003F084E" w:rsidRDefault="00E8280A" w:rsidP="00862165">
              <w:pPr>
                <w:pStyle w:val="TOC1"/>
                <w:rPr>
                  <w:rFonts w:asciiTheme="minorHAnsi" w:eastAsiaTheme="minorEastAsia" w:hAnsiTheme="minorHAnsi"/>
                  <w:color w:val="auto"/>
                  <w:kern w:val="2"/>
                  <w:sz w:val="24"/>
                  <w:szCs w:val="24"/>
                  <w:lang w:eastAsia="en-AU"/>
                  <w14:ligatures w14:val="standardContextual"/>
                </w:rPr>
              </w:pPr>
              <w:hyperlink w:anchor="_Toc171064224" w:history="1">
                <w:r w:rsidR="003F084E" w:rsidRPr="00A9432F">
                  <w:rPr>
                    <w:rStyle w:val="Hyperlink"/>
                  </w:rPr>
                  <w:t>Repaying your HELP debt</w:t>
                </w:r>
                <w:r w:rsidR="003F084E">
                  <w:rPr>
                    <w:webHidden/>
                  </w:rPr>
                  <w:tab/>
                </w:r>
                <w:r w:rsidR="003F084E">
                  <w:rPr>
                    <w:webHidden/>
                  </w:rPr>
                  <w:fldChar w:fldCharType="begin"/>
                </w:r>
                <w:r w:rsidR="003F084E">
                  <w:rPr>
                    <w:webHidden/>
                  </w:rPr>
                  <w:instrText xml:space="preserve"> PAGEREF _Toc171064224 \h </w:instrText>
                </w:r>
                <w:r w:rsidR="003F084E">
                  <w:rPr>
                    <w:webHidden/>
                  </w:rPr>
                </w:r>
                <w:r w:rsidR="003F084E">
                  <w:rPr>
                    <w:webHidden/>
                  </w:rPr>
                  <w:fldChar w:fldCharType="separate"/>
                </w:r>
                <w:r w:rsidR="003F084E">
                  <w:rPr>
                    <w:webHidden/>
                  </w:rPr>
                  <w:t>8</w:t>
                </w:r>
                <w:r w:rsidR="003F084E">
                  <w:rPr>
                    <w:webHidden/>
                  </w:rPr>
                  <w:fldChar w:fldCharType="end"/>
                </w:r>
              </w:hyperlink>
            </w:p>
            <w:p w14:paraId="5D628E3F" w14:textId="30A823CB"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5" w:history="1">
                <w:r w:rsidR="003F084E" w:rsidRPr="00A9432F">
                  <w:rPr>
                    <w:rStyle w:val="Hyperlink"/>
                    <w:noProof/>
                  </w:rPr>
                  <w:t>How do I check my HELP debt?</w:t>
                </w:r>
                <w:r w:rsidR="003F084E">
                  <w:rPr>
                    <w:noProof/>
                    <w:webHidden/>
                  </w:rPr>
                  <w:tab/>
                </w:r>
                <w:r w:rsidR="003F084E">
                  <w:rPr>
                    <w:noProof/>
                    <w:webHidden/>
                  </w:rPr>
                  <w:fldChar w:fldCharType="begin"/>
                </w:r>
                <w:r w:rsidR="003F084E">
                  <w:rPr>
                    <w:noProof/>
                    <w:webHidden/>
                  </w:rPr>
                  <w:instrText xml:space="preserve"> PAGEREF _Toc171064225 \h </w:instrText>
                </w:r>
                <w:r w:rsidR="003F084E">
                  <w:rPr>
                    <w:noProof/>
                    <w:webHidden/>
                  </w:rPr>
                </w:r>
                <w:r w:rsidR="003F084E">
                  <w:rPr>
                    <w:noProof/>
                    <w:webHidden/>
                  </w:rPr>
                  <w:fldChar w:fldCharType="separate"/>
                </w:r>
                <w:r w:rsidR="003F084E">
                  <w:rPr>
                    <w:noProof/>
                    <w:webHidden/>
                  </w:rPr>
                  <w:t>9</w:t>
                </w:r>
                <w:r w:rsidR="003F084E">
                  <w:rPr>
                    <w:noProof/>
                    <w:webHidden/>
                  </w:rPr>
                  <w:fldChar w:fldCharType="end"/>
                </w:r>
              </w:hyperlink>
            </w:p>
            <w:p w14:paraId="28F7F675" w14:textId="6EBCFAF0"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6" w:history="1">
                <w:r w:rsidR="003F084E" w:rsidRPr="00A9432F">
                  <w:rPr>
                    <w:rStyle w:val="Hyperlink"/>
                    <w:noProof/>
                  </w:rPr>
                  <w:t>When do I start paying back my HELP debt?</w:t>
                </w:r>
                <w:r w:rsidR="003F084E">
                  <w:rPr>
                    <w:noProof/>
                    <w:webHidden/>
                  </w:rPr>
                  <w:tab/>
                </w:r>
                <w:r w:rsidR="003F084E">
                  <w:rPr>
                    <w:noProof/>
                    <w:webHidden/>
                  </w:rPr>
                  <w:fldChar w:fldCharType="begin"/>
                </w:r>
                <w:r w:rsidR="003F084E">
                  <w:rPr>
                    <w:noProof/>
                    <w:webHidden/>
                  </w:rPr>
                  <w:instrText xml:space="preserve"> PAGEREF _Toc171064226 \h </w:instrText>
                </w:r>
                <w:r w:rsidR="003F084E">
                  <w:rPr>
                    <w:noProof/>
                    <w:webHidden/>
                  </w:rPr>
                </w:r>
                <w:r w:rsidR="003F084E">
                  <w:rPr>
                    <w:noProof/>
                    <w:webHidden/>
                  </w:rPr>
                  <w:fldChar w:fldCharType="separate"/>
                </w:r>
                <w:r w:rsidR="003F084E">
                  <w:rPr>
                    <w:noProof/>
                    <w:webHidden/>
                  </w:rPr>
                  <w:t>9</w:t>
                </w:r>
                <w:r w:rsidR="003F084E">
                  <w:rPr>
                    <w:noProof/>
                    <w:webHidden/>
                  </w:rPr>
                  <w:fldChar w:fldCharType="end"/>
                </w:r>
              </w:hyperlink>
            </w:p>
            <w:p w14:paraId="4BB6ABBD" w14:textId="15D2E2B0"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7" w:history="1">
                <w:r w:rsidR="003F084E" w:rsidRPr="00A9432F">
                  <w:rPr>
                    <w:rStyle w:val="Hyperlink"/>
                    <w:noProof/>
                  </w:rPr>
                  <w:t>Will my HELP debt grow?</w:t>
                </w:r>
                <w:r w:rsidR="003F084E">
                  <w:rPr>
                    <w:noProof/>
                    <w:webHidden/>
                  </w:rPr>
                  <w:tab/>
                </w:r>
                <w:r w:rsidR="003F084E">
                  <w:rPr>
                    <w:noProof/>
                    <w:webHidden/>
                  </w:rPr>
                  <w:fldChar w:fldCharType="begin"/>
                </w:r>
                <w:r w:rsidR="003F084E">
                  <w:rPr>
                    <w:noProof/>
                    <w:webHidden/>
                  </w:rPr>
                  <w:instrText xml:space="preserve"> PAGEREF _Toc171064227 \h </w:instrText>
                </w:r>
                <w:r w:rsidR="003F084E">
                  <w:rPr>
                    <w:noProof/>
                    <w:webHidden/>
                  </w:rPr>
                </w:r>
                <w:r w:rsidR="003F084E">
                  <w:rPr>
                    <w:noProof/>
                    <w:webHidden/>
                  </w:rPr>
                  <w:fldChar w:fldCharType="separate"/>
                </w:r>
                <w:r w:rsidR="003F084E">
                  <w:rPr>
                    <w:noProof/>
                    <w:webHidden/>
                  </w:rPr>
                  <w:t>9</w:t>
                </w:r>
                <w:r w:rsidR="003F084E">
                  <w:rPr>
                    <w:noProof/>
                    <w:webHidden/>
                  </w:rPr>
                  <w:fldChar w:fldCharType="end"/>
                </w:r>
              </w:hyperlink>
            </w:p>
            <w:p w14:paraId="39E74535" w14:textId="128E4641"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8" w:history="1">
                <w:r w:rsidR="003F084E" w:rsidRPr="00A9432F">
                  <w:rPr>
                    <w:rStyle w:val="Hyperlink"/>
                    <w:noProof/>
                  </w:rPr>
                  <w:t>Proposed changes to how the indexation rate will be calculated.</w:t>
                </w:r>
                <w:r w:rsidR="003F084E">
                  <w:rPr>
                    <w:noProof/>
                    <w:webHidden/>
                  </w:rPr>
                  <w:tab/>
                </w:r>
                <w:r w:rsidR="003F084E">
                  <w:rPr>
                    <w:noProof/>
                    <w:webHidden/>
                  </w:rPr>
                  <w:fldChar w:fldCharType="begin"/>
                </w:r>
                <w:r w:rsidR="003F084E">
                  <w:rPr>
                    <w:noProof/>
                    <w:webHidden/>
                  </w:rPr>
                  <w:instrText xml:space="preserve"> PAGEREF _Toc171064228 \h </w:instrText>
                </w:r>
                <w:r w:rsidR="003F084E">
                  <w:rPr>
                    <w:noProof/>
                    <w:webHidden/>
                  </w:rPr>
                </w:r>
                <w:r w:rsidR="003F084E">
                  <w:rPr>
                    <w:noProof/>
                    <w:webHidden/>
                  </w:rPr>
                  <w:fldChar w:fldCharType="separate"/>
                </w:r>
                <w:r w:rsidR="003F084E">
                  <w:rPr>
                    <w:noProof/>
                    <w:webHidden/>
                  </w:rPr>
                  <w:t>10</w:t>
                </w:r>
                <w:r w:rsidR="003F084E">
                  <w:rPr>
                    <w:noProof/>
                    <w:webHidden/>
                  </w:rPr>
                  <w:fldChar w:fldCharType="end"/>
                </w:r>
              </w:hyperlink>
            </w:p>
            <w:p w14:paraId="7856CA08" w14:textId="59502FC1"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29" w:history="1">
                <w:r w:rsidR="003F084E" w:rsidRPr="00A9432F">
                  <w:rPr>
                    <w:rStyle w:val="Hyperlink"/>
                    <w:noProof/>
                  </w:rPr>
                  <w:t>How will indexation rate changes be managed?</w:t>
                </w:r>
                <w:r w:rsidR="003F084E">
                  <w:rPr>
                    <w:noProof/>
                    <w:webHidden/>
                  </w:rPr>
                  <w:tab/>
                </w:r>
                <w:r w:rsidR="003F084E">
                  <w:rPr>
                    <w:noProof/>
                    <w:webHidden/>
                  </w:rPr>
                  <w:fldChar w:fldCharType="begin"/>
                </w:r>
                <w:r w:rsidR="003F084E">
                  <w:rPr>
                    <w:noProof/>
                    <w:webHidden/>
                  </w:rPr>
                  <w:instrText xml:space="preserve"> PAGEREF _Toc171064229 \h </w:instrText>
                </w:r>
                <w:r w:rsidR="003F084E">
                  <w:rPr>
                    <w:noProof/>
                    <w:webHidden/>
                  </w:rPr>
                </w:r>
                <w:r w:rsidR="003F084E">
                  <w:rPr>
                    <w:noProof/>
                    <w:webHidden/>
                  </w:rPr>
                  <w:fldChar w:fldCharType="separate"/>
                </w:r>
                <w:r w:rsidR="003F084E">
                  <w:rPr>
                    <w:noProof/>
                    <w:webHidden/>
                  </w:rPr>
                  <w:t>10</w:t>
                </w:r>
                <w:r w:rsidR="003F084E">
                  <w:rPr>
                    <w:noProof/>
                    <w:webHidden/>
                  </w:rPr>
                  <w:fldChar w:fldCharType="end"/>
                </w:r>
              </w:hyperlink>
            </w:p>
            <w:p w14:paraId="3491958F" w14:textId="724A84FC"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0" w:history="1">
                <w:r w:rsidR="003F084E" w:rsidRPr="00A9432F">
                  <w:rPr>
                    <w:rStyle w:val="Hyperlink"/>
                    <w:noProof/>
                  </w:rPr>
                  <w:t>How does this change impact my existing HELP debt?</w:t>
                </w:r>
                <w:r w:rsidR="003F084E">
                  <w:rPr>
                    <w:noProof/>
                    <w:webHidden/>
                  </w:rPr>
                  <w:tab/>
                </w:r>
                <w:r w:rsidR="003F084E">
                  <w:rPr>
                    <w:noProof/>
                    <w:webHidden/>
                  </w:rPr>
                  <w:fldChar w:fldCharType="begin"/>
                </w:r>
                <w:r w:rsidR="003F084E">
                  <w:rPr>
                    <w:noProof/>
                    <w:webHidden/>
                  </w:rPr>
                  <w:instrText xml:space="preserve"> PAGEREF _Toc171064230 \h </w:instrText>
                </w:r>
                <w:r w:rsidR="003F084E">
                  <w:rPr>
                    <w:noProof/>
                    <w:webHidden/>
                  </w:rPr>
                </w:r>
                <w:r w:rsidR="003F084E">
                  <w:rPr>
                    <w:noProof/>
                    <w:webHidden/>
                  </w:rPr>
                  <w:fldChar w:fldCharType="separate"/>
                </w:r>
                <w:r w:rsidR="003F084E">
                  <w:rPr>
                    <w:noProof/>
                    <w:webHidden/>
                  </w:rPr>
                  <w:t>10</w:t>
                </w:r>
                <w:r w:rsidR="003F084E">
                  <w:rPr>
                    <w:noProof/>
                    <w:webHidden/>
                  </w:rPr>
                  <w:fldChar w:fldCharType="end"/>
                </w:r>
              </w:hyperlink>
            </w:p>
            <w:p w14:paraId="50236424" w14:textId="34478B69"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1" w:history="1">
                <w:r w:rsidR="003F084E" w:rsidRPr="00A9432F">
                  <w:rPr>
                    <w:rStyle w:val="Hyperlink"/>
                    <w:noProof/>
                  </w:rPr>
                  <w:t>What if I go overseas?</w:t>
                </w:r>
                <w:r w:rsidR="003F084E">
                  <w:rPr>
                    <w:noProof/>
                    <w:webHidden/>
                  </w:rPr>
                  <w:tab/>
                </w:r>
                <w:r w:rsidR="003F084E">
                  <w:rPr>
                    <w:noProof/>
                    <w:webHidden/>
                  </w:rPr>
                  <w:fldChar w:fldCharType="begin"/>
                </w:r>
                <w:r w:rsidR="003F084E">
                  <w:rPr>
                    <w:noProof/>
                    <w:webHidden/>
                  </w:rPr>
                  <w:instrText xml:space="preserve"> PAGEREF _Toc171064231 \h </w:instrText>
                </w:r>
                <w:r w:rsidR="003F084E">
                  <w:rPr>
                    <w:noProof/>
                    <w:webHidden/>
                  </w:rPr>
                </w:r>
                <w:r w:rsidR="003F084E">
                  <w:rPr>
                    <w:noProof/>
                    <w:webHidden/>
                  </w:rPr>
                  <w:fldChar w:fldCharType="separate"/>
                </w:r>
                <w:r w:rsidR="003F084E">
                  <w:rPr>
                    <w:noProof/>
                    <w:webHidden/>
                  </w:rPr>
                  <w:t>11</w:t>
                </w:r>
                <w:r w:rsidR="003F084E">
                  <w:rPr>
                    <w:noProof/>
                    <w:webHidden/>
                  </w:rPr>
                  <w:fldChar w:fldCharType="end"/>
                </w:r>
              </w:hyperlink>
            </w:p>
            <w:p w14:paraId="78C5A712" w14:textId="650C5AF1"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2" w:history="1">
                <w:r w:rsidR="003F084E" w:rsidRPr="00A9432F">
                  <w:rPr>
                    <w:rStyle w:val="Hyperlink"/>
                    <w:noProof/>
                  </w:rPr>
                  <w:t>How much will my repayments be?</w:t>
                </w:r>
                <w:r w:rsidR="003F084E">
                  <w:rPr>
                    <w:noProof/>
                    <w:webHidden/>
                  </w:rPr>
                  <w:tab/>
                </w:r>
                <w:r w:rsidR="003F084E">
                  <w:rPr>
                    <w:noProof/>
                    <w:webHidden/>
                  </w:rPr>
                  <w:fldChar w:fldCharType="begin"/>
                </w:r>
                <w:r w:rsidR="003F084E">
                  <w:rPr>
                    <w:noProof/>
                    <w:webHidden/>
                  </w:rPr>
                  <w:instrText xml:space="preserve"> PAGEREF _Toc171064232 \h </w:instrText>
                </w:r>
                <w:r w:rsidR="003F084E">
                  <w:rPr>
                    <w:noProof/>
                    <w:webHidden/>
                  </w:rPr>
                </w:r>
                <w:r w:rsidR="003F084E">
                  <w:rPr>
                    <w:noProof/>
                    <w:webHidden/>
                  </w:rPr>
                  <w:fldChar w:fldCharType="separate"/>
                </w:r>
                <w:r w:rsidR="003F084E">
                  <w:rPr>
                    <w:noProof/>
                    <w:webHidden/>
                  </w:rPr>
                  <w:t>11</w:t>
                </w:r>
                <w:r w:rsidR="003F084E">
                  <w:rPr>
                    <w:noProof/>
                    <w:webHidden/>
                  </w:rPr>
                  <w:fldChar w:fldCharType="end"/>
                </w:r>
              </w:hyperlink>
            </w:p>
            <w:p w14:paraId="51A75041" w14:textId="5E1D0470"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3" w:history="1">
                <w:r w:rsidR="003F084E" w:rsidRPr="00A9432F">
                  <w:rPr>
                    <w:rStyle w:val="Hyperlink"/>
                    <w:noProof/>
                  </w:rPr>
                  <w:t>What if I can’t make my compulsory repayment?</w:t>
                </w:r>
                <w:r w:rsidR="003F084E">
                  <w:rPr>
                    <w:noProof/>
                    <w:webHidden/>
                  </w:rPr>
                  <w:tab/>
                </w:r>
                <w:r w:rsidR="003F084E">
                  <w:rPr>
                    <w:noProof/>
                    <w:webHidden/>
                  </w:rPr>
                  <w:fldChar w:fldCharType="begin"/>
                </w:r>
                <w:r w:rsidR="003F084E">
                  <w:rPr>
                    <w:noProof/>
                    <w:webHidden/>
                  </w:rPr>
                  <w:instrText xml:space="preserve"> PAGEREF _Toc171064233 \h </w:instrText>
                </w:r>
                <w:r w:rsidR="003F084E">
                  <w:rPr>
                    <w:noProof/>
                    <w:webHidden/>
                  </w:rPr>
                </w:r>
                <w:r w:rsidR="003F084E">
                  <w:rPr>
                    <w:noProof/>
                    <w:webHidden/>
                  </w:rPr>
                  <w:fldChar w:fldCharType="separate"/>
                </w:r>
                <w:r w:rsidR="003F084E">
                  <w:rPr>
                    <w:noProof/>
                    <w:webHidden/>
                  </w:rPr>
                  <w:t>12</w:t>
                </w:r>
                <w:r w:rsidR="003F084E">
                  <w:rPr>
                    <w:noProof/>
                    <w:webHidden/>
                  </w:rPr>
                  <w:fldChar w:fldCharType="end"/>
                </w:r>
              </w:hyperlink>
            </w:p>
            <w:p w14:paraId="1ABEAB0D" w14:textId="6F04FF11" w:rsidR="003F084E" w:rsidRPr="00862165" w:rsidRDefault="00E8280A" w:rsidP="00862165">
              <w:pPr>
                <w:pStyle w:val="TOC1"/>
                <w:rPr>
                  <w:rFonts w:asciiTheme="minorHAnsi" w:eastAsiaTheme="minorEastAsia" w:hAnsiTheme="minorHAnsi"/>
                  <w:kern w:val="2"/>
                  <w:sz w:val="24"/>
                  <w:szCs w:val="24"/>
                  <w:lang w:eastAsia="en-AU"/>
                  <w14:ligatures w14:val="standardContextual"/>
                </w:rPr>
              </w:pPr>
              <w:hyperlink w:anchor="_Toc171064234" w:history="1">
                <w:r w:rsidR="003F084E" w:rsidRPr="00862165">
                  <w:rPr>
                    <w:rStyle w:val="Hyperlink"/>
                    <w:color w:val="571488"/>
                  </w:rPr>
                  <w:t>CONTACTS AND ADDITIONAL INFORMATION</w:t>
                </w:r>
                <w:r w:rsidR="003F084E" w:rsidRPr="00862165">
                  <w:rPr>
                    <w:webHidden/>
                  </w:rPr>
                  <w:tab/>
                </w:r>
                <w:r w:rsidR="003F084E" w:rsidRPr="00862165">
                  <w:rPr>
                    <w:webHidden/>
                  </w:rPr>
                  <w:fldChar w:fldCharType="begin"/>
                </w:r>
                <w:r w:rsidR="003F084E" w:rsidRPr="00862165">
                  <w:rPr>
                    <w:webHidden/>
                  </w:rPr>
                  <w:instrText xml:space="preserve"> PAGEREF _Toc171064234 \h </w:instrText>
                </w:r>
                <w:r w:rsidR="003F084E" w:rsidRPr="00862165">
                  <w:rPr>
                    <w:webHidden/>
                  </w:rPr>
                </w:r>
                <w:r w:rsidR="003F084E" w:rsidRPr="00862165">
                  <w:rPr>
                    <w:webHidden/>
                  </w:rPr>
                  <w:fldChar w:fldCharType="separate"/>
                </w:r>
                <w:r w:rsidR="003F084E" w:rsidRPr="00862165">
                  <w:rPr>
                    <w:webHidden/>
                  </w:rPr>
                  <w:t>13</w:t>
                </w:r>
                <w:r w:rsidR="003F084E" w:rsidRPr="00862165">
                  <w:rPr>
                    <w:webHidden/>
                  </w:rPr>
                  <w:fldChar w:fldCharType="end"/>
                </w:r>
              </w:hyperlink>
            </w:p>
            <w:p w14:paraId="1FB4D89B" w14:textId="29D45BEB"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5" w:history="1">
                <w:r w:rsidR="003F084E" w:rsidRPr="00A9432F">
                  <w:rPr>
                    <w:rStyle w:val="Hyperlink"/>
                    <w:noProof/>
                  </w:rPr>
                  <w:t>Australian Taxation Office</w:t>
                </w:r>
                <w:r w:rsidR="003F084E">
                  <w:rPr>
                    <w:noProof/>
                    <w:webHidden/>
                  </w:rPr>
                  <w:tab/>
                </w:r>
                <w:r w:rsidR="003F084E">
                  <w:rPr>
                    <w:noProof/>
                    <w:webHidden/>
                  </w:rPr>
                  <w:fldChar w:fldCharType="begin"/>
                </w:r>
                <w:r w:rsidR="003F084E">
                  <w:rPr>
                    <w:noProof/>
                    <w:webHidden/>
                  </w:rPr>
                  <w:instrText xml:space="preserve"> PAGEREF _Toc171064235 \h </w:instrText>
                </w:r>
                <w:r w:rsidR="003F084E">
                  <w:rPr>
                    <w:noProof/>
                    <w:webHidden/>
                  </w:rPr>
                </w:r>
                <w:r w:rsidR="003F084E">
                  <w:rPr>
                    <w:noProof/>
                    <w:webHidden/>
                  </w:rPr>
                  <w:fldChar w:fldCharType="separate"/>
                </w:r>
                <w:r w:rsidR="003F084E">
                  <w:rPr>
                    <w:noProof/>
                    <w:webHidden/>
                  </w:rPr>
                  <w:t>13</w:t>
                </w:r>
                <w:r w:rsidR="003F084E">
                  <w:rPr>
                    <w:noProof/>
                    <w:webHidden/>
                  </w:rPr>
                  <w:fldChar w:fldCharType="end"/>
                </w:r>
              </w:hyperlink>
            </w:p>
            <w:p w14:paraId="77E685B3" w14:textId="3E2722AD"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6" w:history="1">
                <w:r w:rsidR="003F084E" w:rsidRPr="00A9432F">
                  <w:rPr>
                    <w:rStyle w:val="Hyperlink"/>
                    <w:noProof/>
                  </w:rPr>
                  <w:t>Services Australia</w:t>
                </w:r>
                <w:r w:rsidR="003F084E">
                  <w:rPr>
                    <w:noProof/>
                    <w:webHidden/>
                  </w:rPr>
                  <w:tab/>
                </w:r>
                <w:r w:rsidR="003F084E">
                  <w:rPr>
                    <w:noProof/>
                    <w:webHidden/>
                  </w:rPr>
                  <w:fldChar w:fldCharType="begin"/>
                </w:r>
                <w:r w:rsidR="003F084E">
                  <w:rPr>
                    <w:noProof/>
                    <w:webHidden/>
                  </w:rPr>
                  <w:instrText xml:space="preserve"> PAGEREF _Toc171064236 \h </w:instrText>
                </w:r>
                <w:r w:rsidR="003F084E">
                  <w:rPr>
                    <w:noProof/>
                    <w:webHidden/>
                  </w:rPr>
                </w:r>
                <w:r w:rsidR="003F084E">
                  <w:rPr>
                    <w:noProof/>
                    <w:webHidden/>
                  </w:rPr>
                  <w:fldChar w:fldCharType="separate"/>
                </w:r>
                <w:r w:rsidR="003F084E">
                  <w:rPr>
                    <w:noProof/>
                    <w:webHidden/>
                  </w:rPr>
                  <w:t>13</w:t>
                </w:r>
                <w:r w:rsidR="003F084E">
                  <w:rPr>
                    <w:noProof/>
                    <w:webHidden/>
                  </w:rPr>
                  <w:fldChar w:fldCharType="end"/>
                </w:r>
              </w:hyperlink>
            </w:p>
            <w:p w14:paraId="61A42A99" w14:textId="5285F51E"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7" w:history="1">
                <w:r w:rsidR="003F084E" w:rsidRPr="00A9432F">
                  <w:rPr>
                    <w:rStyle w:val="Hyperlink"/>
                    <w:noProof/>
                  </w:rPr>
                  <w:t>Department of Home Affairs</w:t>
                </w:r>
                <w:r w:rsidR="003F084E">
                  <w:rPr>
                    <w:noProof/>
                    <w:webHidden/>
                  </w:rPr>
                  <w:tab/>
                </w:r>
                <w:r w:rsidR="003F084E">
                  <w:rPr>
                    <w:noProof/>
                    <w:webHidden/>
                  </w:rPr>
                  <w:fldChar w:fldCharType="begin"/>
                </w:r>
                <w:r w:rsidR="003F084E">
                  <w:rPr>
                    <w:noProof/>
                    <w:webHidden/>
                  </w:rPr>
                  <w:instrText xml:space="preserve"> PAGEREF _Toc171064237 \h </w:instrText>
                </w:r>
                <w:r w:rsidR="003F084E">
                  <w:rPr>
                    <w:noProof/>
                    <w:webHidden/>
                  </w:rPr>
                </w:r>
                <w:r w:rsidR="003F084E">
                  <w:rPr>
                    <w:noProof/>
                    <w:webHidden/>
                  </w:rPr>
                  <w:fldChar w:fldCharType="separate"/>
                </w:r>
                <w:r w:rsidR="003F084E">
                  <w:rPr>
                    <w:noProof/>
                    <w:webHidden/>
                  </w:rPr>
                  <w:t>14</w:t>
                </w:r>
                <w:r w:rsidR="003F084E">
                  <w:rPr>
                    <w:noProof/>
                    <w:webHidden/>
                  </w:rPr>
                  <w:fldChar w:fldCharType="end"/>
                </w:r>
              </w:hyperlink>
            </w:p>
            <w:p w14:paraId="7203121C" w14:textId="1B60B40D"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8" w:history="1">
                <w:r w:rsidR="003F084E" w:rsidRPr="00A9432F">
                  <w:rPr>
                    <w:rStyle w:val="Hyperlink"/>
                    <w:noProof/>
                  </w:rPr>
                  <w:t>Office of the Student Identifiers Registrar</w:t>
                </w:r>
                <w:r w:rsidR="003F084E">
                  <w:rPr>
                    <w:noProof/>
                    <w:webHidden/>
                  </w:rPr>
                  <w:tab/>
                </w:r>
                <w:r w:rsidR="003F084E">
                  <w:rPr>
                    <w:noProof/>
                    <w:webHidden/>
                  </w:rPr>
                  <w:fldChar w:fldCharType="begin"/>
                </w:r>
                <w:r w:rsidR="003F084E">
                  <w:rPr>
                    <w:noProof/>
                    <w:webHidden/>
                  </w:rPr>
                  <w:instrText xml:space="preserve"> PAGEREF _Toc171064238 \h </w:instrText>
                </w:r>
                <w:r w:rsidR="003F084E">
                  <w:rPr>
                    <w:noProof/>
                    <w:webHidden/>
                  </w:rPr>
                </w:r>
                <w:r w:rsidR="003F084E">
                  <w:rPr>
                    <w:noProof/>
                    <w:webHidden/>
                  </w:rPr>
                  <w:fldChar w:fldCharType="separate"/>
                </w:r>
                <w:r w:rsidR="003F084E">
                  <w:rPr>
                    <w:noProof/>
                    <w:webHidden/>
                  </w:rPr>
                  <w:t>14</w:t>
                </w:r>
                <w:r w:rsidR="003F084E">
                  <w:rPr>
                    <w:noProof/>
                    <w:webHidden/>
                  </w:rPr>
                  <w:fldChar w:fldCharType="end"/>
                </w:r>
              </w:hyperlink>
            </w:p>
            <w:p w14:paraId="7ADAB6E7" w14:textId="352A986A" w:rsidR="003F084E" w:rsidRDefault="00E8280A">
              <w:pPr>
                <w:pStyle w:val="TOC2"/>
                <w:rPr>
                  <w:rFonts w:asciiTheme="minorHAnsi" w:eastAsiaTheme="minorEastAsia" w:hAnsiTheme="minorHAnsi"/>
                  <w:noProof/>
                  <w:kern w:val="2"/>
                  <w:sz w:val="24"/>
                  <w:szCs w:val="24"/>
                  <w:lang w:eastAsia="en-AU"/>
                  <w14:ligatures w14:val="standardContextual"/>
                </w:rPr>
              </w:pPr>
              <w:hyperlink w:anchor="_Toc171064239" w:history="1">
                <w:r w:rsidR="003F084E" w:rsidRPr="00A9432F">
                  <w:rPr>
                    <w:rStyle w:val="Hyperlink"/>
                    <w:noProof/>
                  </w:rPr>
                  <w:t>Other useful contacts</w:t>
                </w:r>
                <w:r w:rsidR="003F084E">
                  <w:rPr>
                    <w:noProof/>
                    <w:webHidden/>
                  </w:rPr>
                  <w:tab/>
                </w:r>
                <w:r w:rsidR="003F084E">
                  <w:rPr>
                    <w:noProof/>
                    <w:webHidden/>
                  </w:rPr>
                  <w:fldChar w:fldCharType="begin"/>
                </w:r>
                <w:r w:rsidR="003F084E">
                  <w:rPr>
                    <w:noProof/>
                    <w:webHidden/>
                  </w:rPr>
                  <w:instrText xml:space="preserve"> PAGEREF _Toc171064239 \h </w:instrText>
                </w:r>
                <w:r w:rsidR="003F084E">
                  <w:rPr>
                    <w:noProof/>
                    <w:webHidden/>
                  </w:rPr>
                </w:r>
                <w:r w:rsidR="003F084E">
                  <w:rPr>
                    <w:noProof/>
                    <w:webHidden/>
                  </w:rPr>
                  <w:fldChar w:fldCharType="separate"/>
                </w:r>
                <w:r w:rsidR="003F084E">
                  <w:rPr>
                    <w:noProof/>
                    <w:webHidden/>
                  </w:rPr>
                  <w:t>14</w:t>
                </w:r>
                <w:r w:rsidR="003F084E">
                  <w:rPr>
                    <w:noProof/>
                    <w:webHidden/>
                  </w:rPr>
                  <w:fldChar w:fldCharType="end"/>
                </w:r>
              </w:hyperlink>
            </w:p>
            <w:p w14:paraId="2DB46A38" w14:textId="33A7AA23" w:rsidR="00973E6A" w:rsidRDefault="00FA1BA4" w:rsidP="00D01C08">
              <w:pPr>
                <w:pStyle w:val="TOC2"/>
              </w:pPr>
              <w:r>
                <w:fldChar w:fldCharType="end"/>
              </w:r>
            </w:p>
            <w:p w14:paraId="212AD2EB" w14:textId="59593DBD" w:rsidR="00F76A6C" w:rsidRPr="00441C60" w:rsidRDefault="00973E6A" w:rsidP="00F83A45">
              <w:pPr>
                <w:spacing w:before="0" w:after="160" w:line="259" w:lineRule="auto"/>
                <w:rPr>
                  <w:noProof/>
                </w:rPr>
              </w:pPr>
              <w:r>
                <w:br w:type="page"/>
              </w:r>
            </w:p>
          </w:sdtContent>
        </w:sdt>
      </w:sdtContent>
    </w:sdt>
    <w:p w14:paraId="606929A9" w14:textId="6F1CD9AA" w:rsidR="00F85998" w:rsidRPr="00441C60" w:rsidRDefault="00F85998" w:rsidP="00550E2A">
      <w:pPr>
        <w:pStyle w:val="Heading2"/>
      </w:pPr>
      <w:bookmarkStart w:id="17" w:name="_Toc54783768"/>
      <w:bookmarkStart w:id="18" w:name="_Toc57826212"/>
      <w:bookmarkStart w:id="19" w:name="_Toc57826360"/>
      <w:bookmarkStart w:id="20" w:name="_Toc171064208"/>
      <w:r w:rsidRPr="00441C60">
        <w:t>Glossary</w:t>
      </w:r>
      <w:bookmarkEnd w:id="17"/>
      <w:bookmarkEnd w:id="18"/>
      <w:bookmarkEnd w:id="19"/>
      <w:bookmarkEnd w:id="20"/>
    </w:p>
    <w:p w14:paraId="05CEBBEB" w14:textId="2C8A82FB" w:rsidR="001F650E" w:rsidRPr="00441C60" w:rsidRDefault="001F650E" w:rsidP="001F650E">
      <w:r w:rsidRPr="00441C60">
        <w:rPr>
          <w:rStyle w:val="HighlightedWords-Colour"/>
        </w:rPr>
        <w:t xml:space="preserve">Approved </w:t>
      </w:r>
      <w:r w:rsidR="00592A09" w:rsidRPr="00441C60">
        <w:rPr>
          <w:rStyle w:val="HighlightedWords-Colour"/>
        </w:rPr>
        <w:t xml:space="preserve">higher </w:t>
      </w:r>
      <w:r w:rsidRPr="00441C60">
        <w:rPr>
          <w:rStyle w:val="HighlightedWords-Colour"/>
        </w:rPr>
        <w:t>education provider (provider)</w:t>
      </w:r>
      <w:r w:rsidRPr="00441C60">
        <w:t xml:space="preserve">—In this </w:t>
      </w:r>
      <w:r w:rsidR="002E6CCD">
        <w:t>Statement of Terms and Conditions</w:t>
      </w:r>
      <w:r w:rsidRPr="00441C60">
        <w:t xml:space="preserve">, this term means a university or other accredited higher education provider approved by the Australian Government to offer CSPs and/or HELP loans to eligible students. </w:t>
      </w:r>
    </w:p>
    <w:p w14:paraId="670BE156" w14:textId="018EB22B" w:rsidR="001F650E" w:rsidRPr="00441C60" w:rsidRDefault="001F650E" w:rsidP="001F650E">
      <w:r w:rsidRPr="00441C60">
        <w:rPr>
          <w:rStyle w:val="HighlightedWords-Colour"/>
        </w:rPr>
        <w:t>Asia</w:t>
      </w:r>
      <w:r w:rsidRPr="00441C60">
        <w:t>—Refers to the following countries: Bangladesh, Bhutan, Brunei, Cambodia, China, Democratic People’s Republic of Korea (North Korea), Hong Kong, India, Indonesia, Japan, Laos, Macau, Malaysia, Maldives, Mongolia, Myanmar, Nepal, Pakistan, Philippines, Republic</w:t>
      </w:r>
      <w:r w:rsidR="00C64238" w:rsidRPr="00441C60">
        <w:t> </w:t>
      </w:r>
      <w:r w:rsidRPr="00441C60">
        <w:t>of</w:t>
      </w:r>
      <w:r w:rsidR="00C64238" w:rsidRPr="00441C60">
        <w:t> </w:t>
      </w:r>
      <w:r w:rsidRPr="00441C60">
        <w:t>Korea (South Korea), Singapore, Sri Lanka, Taiwan, Thailand, Timor-Leste and</w:t>
      </w:r>
      <w:r w:rsidR="00C64238" w:rsidRPr="00441C60">
        <w:t> </w:t>
      </w:r>
      <w:r w:rsidRPr="00441C60">
        <w:t xml:space="preserve">Vietnam. </w:t>
      </w:r>
    </w:p>
    <w:p w14:paraId="4DD09E92" w14:textId="62A05590" w:rsidR="001F650E" w:rsidRPr="00441C60" w:rsidRDefault="001F650E" w:rsidP="001F650E">
      <w:r w:rsidRPr="2CA987B7">
        <w:rPr>
          <w:rStyle w:val="HighlightedWords-Colour"/>
        </w:rPr>
        <w:t>Australian Taxation Office (ATO)</w:t>
      </w:r>
      <w:r>
        <w:t>—The principal revenue collection agency of the Australian</w:t>
      </w:r>
      <w:r w:rsidR="00D01C08">
        <w:t> </w:t>
      </w:r>
      <w:r>
        <w:t xml:space="preserve">Government. The ATO is responsible for managing HELP debt repayments. </w:t>
      </w:r>
    </w:p>
    <w:p w14:paraId="57602A51" w14:textId="5DAAFCC3" w:rsidR="001F650E" w:rsidRPr="00441C60" w:rsidRDefault="001F650E" w:rsidP="001F650E">
      <w:r w:rsidRPr="00441C60">
        <w:rPr>
          <w:rStyle w:val="HighlightedWords-Colour"/>
        </w:rPr>
        <w:t>Commonwealth Assistance Notice</w:t>
      </w:r>
      <w:r w:rsidR="00592A09" w:rsidRPr="00441C60">
        <w:rPr>
          <w:rStyle w:val="HighlightedWords-Colour"/>
        </w:rPr>
        <w:t xml:space="preserve"> </w:t>
      </w:r>
      <w:r w:rsidR="001B4079" w:rsidRPr="00441C60">
        <w:rPr>
          <w:rStyle w:val="HighlightedWords-Colour"/>
        </w:rPr>
        <w:t>(CAN)</w:t>
      </w:r>
      <w:r w:rsidRPr="00441C60">
        <w:t>—A notice from your provider that provides information about the Commonwealth assistance you have used for the study period.</w:t>
      </w:r>
      <w:r w:rsidR="005A6DFF" w:rsidRPr="00441C60">
        <w:t xml:space="preserve"> You will receive your CAN within 28 days </w:t>
      </w:r>
      <w:r w:rsidR="00E51C33" w:rsidRPr="00441C60">
        <w:t>of the date on which your OS-HELP debt was incurred</w:t>
      </w:r>
      <w:r w:rsidR="005A6DFF" w:rsidRPr="00441C60">
        <w:t xml:space="preserve">. If you think there are errors on your CAN, you have 14 days from the </w:t>
      </w:r>
      <w:r w:rsidR="00905964" w:rsidRPr="00441C60">
        <w:t xml:space="preserve">day after your </w:t>
      </w:r>
      <w:r w:rsidR="005A6DFF" w:rsidRPr="00441C60">
        <w:t>CAN</w:t>
      </w:r>
      <w:r w:rsidR="00905964" w:rsidRPr="00441C60">
        <w:t xml:space="preserve"> was issued</w:t>
      </w:r>
      <w:r w:rsidR="005A6DFF" w:rsidRPr="00441C60">
        <w:t xml:space="preserve"> to contact your provider and ask for a new, correct one.</w:t>
      </w:r>
    </w:p>
    <w:p w14:paraId="1F44591E" w14:textId="3BFF633C" w:rsidR="001F650E" w:rsidRPr="00441C60" w:rsidRDefault="001F650E" w:rsidP="001F650E">
      <w:r w:rsidRPr="2CA987B7">
        <w:rPr>
          <w:rStyle w:val="HighlightedWords-Colour"/>
        </w:rPr>
        <w:t>Commonwealth Higher Education Student Support Number (CHESSN)</w:t>
      </w:r>
      <w:r>
        <w:t>—This is a 10-digit number provided by the Australian Government, to all students who are in receipt of a CSP or HELP loan.</w:t>
      </w:r>
      <w:r w:rsidR="001E5A5B">
        <w:t xml:space="preserve"> If you have accessed Commonwealth assistance between 2005 and 2020 you will have been assigned a </w:t>
      </w:r>
      <w:r w:rsidR="001E5A5B" w:rsidRPr="2CA987B7">
        <w:rPr>
          <w:rStyle w:val="HighlightedWords-Colour"/>
          <w:b w:val="0"/>
          <w:bCs w:val="0"/>
        </w:rPr>
        <w:t>CHESSN</w:t>
      </w:r>
      <w:r w:rsidR="001E5A5B">
        <w:t>.</w:t>
      </w:r>
      <w:r w:rsidR="001B4079">
        <w:t xml:space="preserve"> From 2021, the CHESSN </w:t>
      </w:r>
      <w:r w:rsidR="008877A8">
        <w:t>was</w:t>
      </w:r>
      <w:r w:rsidR="001B4079">
        <w:t xml:space="preserve"> replaced with the Unique</w:t>
      </w:r>
      <w:r w:rsidR="00D01C08">
        <w:t> </w:t>
      </w:r>
      <w:r w:rsidR="001B4079">
        <w:t>Student Identifier (USI)</w:t>
      </w:r>
      <w:r w:rsidR="001E5A5B">
        <w:t xml:space="preserve"> for new students</w:t>
      </w:r>
      <w:r w:rsidR="008B2BB0">
        <w:t>.</w:t>
      </w:r>
      <w:r w:rsidR="001B4079">
        <w:t xml:space="preserve"> </w:t>
      </w:r>
    </w:p>
    <w:p w14:paraId="1C1B98C3" w14:textId="77777777" w:rsidR="001F650E" w:rsidRPr="00441C60" w:rsidRDefault="001F650E" w:rsidP="001F650E">
      <w:r w:rsidRPr="00441C60">
        <w:rPr>
          <w:rStyle w:val="HighlightedWords-Colour"/>
        </w:rPr>
        <w:t>Commonwealth supported place (CSP)</w:t>
      </w:r>
      <w:r w:rsidRPr="00441C60">
        <w:t xml:space="preserve">—A place at a provider that is subsidised by the Australian Government. </w:t>
      </w:r>
    </w:p>
    <w:p w14:paraId="69C0218A" w14:textId="114EDA1B" w:rsidR="001F650E" w:rsidRPr="00441C60" w:rsidRDefault="001F650E" w:rsidP="001F650E">
      <w:r w:rsidRPr="00441C60">
        <w:rPr>
          <w:rStyle w:val="HighlightedWords-Colour"/>
        </w:rPr>
        <w:t xml:space="preserve">Electronic Commonwealth </w:t>
      </w:r>
      <w:r w:rsidR="00302B64">
        <w:rPr>
          <w:rStyle w:val="HighlightedWords-Colour"/>
        </w:rPr>
        <w:t>A</w:t>
      </w:r>
      <w:r w:rsidRPr="00441C60">
        <w:rPr>
          <w:rStyle w:val="HighlightedWords-Colour"/>
        </w:rPr>
        <w:t xml:space="preserve">ssistance </w:t>
      </w:r>
      <w:r w:rsidR="00302B64">
        <w:rPr>
          <w:rStyle w:val="HighlightedWords-Colour"/>
        </w:rPr>
        <w:t>F</w:t>
      </w:r>
      <w:r w:rsidRPr="00441C60">
        <w:rPr>
          <w:rStyle w:val="HighlightedWords-Colour"/>
        </w:rPr>
        <w:t>orm (eCAF)</w:t>
      </w:r>
      <w:r w:rsidRPr="00441C60">
        <w:t xml:space="preserve">—An electronic version of the </w:t>
      </w:r>
      <w:r w:rsidRPr="00441C60">
        <w:rPr>
          <w:rStyle w:val="Emphasis"/>
        </w:rPr>
        <w:t>OS-HELP debt confirmation</w:t>
      </w:r>
      <w:r w:rsidRPr="00441C60">
        <w:t xml:space="preserve"> form </w:t>
      </w:r>
      <w:r w:rsidR="001E5A5B">
        <w:t xml:space="preserve">that </w:t>
      </w:r>
      <w:r w:rsidRPr="00441C60">
        <w:t>you must submit to your provider to request an OS-HELP loan.</w:t>
      </w:r>
    </w:p>
    <w:p w14:paraId="4318968F" w14:textId="32450F8B" w:rsidR="001B6D41" w:rsidRPr="00441C60" w:rsidRDefault="001B6D41" w:rsidP="001B6D41">
      <w:pPr>
        <w:spacing w:before="0" w:after="160" w:line="256" w:lineRule="auto"/>
        <w:rPr>
          <w:rFonts w:eastAsia="Calibri" w:cs="Arial"/>
          <w:iCs/>
          <w:szCs w:val="21"/>
        </w:rPr>
      </w:pPr>
      <w:r w:rsidRPr="00441C60">
        <w:rPr>
          <w:rStyle w:val="HighlightedWords-Colour"/>
        </w:rPr>
        <w:t>Eligible former permanent humanitarian visa holder</w:t>
      </w:r>
      <w:r w:rsidRPr="00441C60">
        <w:t>—</w:t>
      </w:r>
      <w:r w:rsidRPr="00441C60">
        <w:rPr>
          <w:rFonts w:eastAsia="Calibri" w:cs="Arial"/>
          <w:iCs/>
          <w:szCs w:val="21"/>
        </w:rPr>
        <w:t>a person who is:</w:t>
      </w:r>
    </w:p>
    <w:p w14:paraId="2154B6F4" w14:textId="39647D2C" w:rsidR="001B6D41" w:rsidRPr="00441C60" w:rsidRDefault="001B6D41" w:rsidP="00AE52F3">
      <w:pPr>
        <w:pStyle w:val="ListBullet"/>
        <w:rPr>
          <w:lang w:val="en-US"/>
        </w:rPr>
      </w:pPr>
      <w:r w:rsidRPr="00441C60">
        <w:t xml:space="preserve">not a </w:t>
      </w:r>
      <w:r w:rsidR="0038613D">
        <w:t xml:space="preserve">current </w:t>
      </w:r>
      <w:r w:rsidRPr="00441C60">
        <w:t>permanent humanitarian visa holder; and</w:t>
      </w:r>
    </w:p>
    <w:p w14:paraId="49FB81A9" w14:textId="77777777" w:rsidR="001B6D41" w:rsidRPr="00441C60" w:rsidRDefault="001B6D41" w:rsidP="00AE52F3">
      <w:pPr>
        <w:pStyle w:val="ListBullet"/>
        <w:rPr>
          <w:lang w:val="en-US"/>
        </w:rPr>
      </w:pPr>
      <w:r w:rsidRPr="00441C60">
        <w:t>was previously a permanent humanitarian visa holder; and</w:t>
      </w:r>
    </w:p>
    <w:p w14:paraId="4149B103" w14:textId="5F22CC96" w:rsidR="001B6D41" w:rsidRPr="00441C60" w:rsidRDefault="001B6D41" w:rsidP="00AE52F3">
      <w:pPr>
        <w:pStyle w:val="ListBullet"/>
      </w:pPr>
      <w:r w:rsidRPr="00441C60">
        <w:t xml:space="preserve">is the </w:t>
      </w:r>
      <w:r w:rsidR="0038613D">
        <w:t xml:space="preserve">current </w:t>
      </w:r>
      <w:r w:rsidRPr="00441C60">
        <w:t>holder of a</w:t>
      </w:r>
      <w:r w:rsidR="00905964" w:rsidRPr="00441C60">
        <w:t xml:space="preserve"> </w:t>
      </w:r>
      <w:bookmarkStart w:id="21" w:name="_Hlk86820426"/>
      <w:r w:rsidR="00905964" w:rsidRPr="00441C60">
        <w:t>subclass 155 or subclass 157 Resident Return visa</w:t>
      </w:r>
      <w:bookmarkEnd w:id="21"/>
      <w:r w:rsidR="00905964" w:rsidRPr="00441C60">
        <w:t xml:space="preserve"> </w:t>
      </w:r>
      <w:r w:rsidRPr="00441C60">
        <w:t>(</w:t>
      </w:r>
      <w:r w:rsidR="00715DAF">
        <w:t>p</w:t>
      </w:r>
      <w:r w:rsidRPr="00441C60">
        <w:t xml:space="preserve">lease visit </w:t>
      </w:r>
      <w:r w:rsidR="00905964" w:rsidRPr="00715DAF">
        <w:rPr>
          <w:u w:val="single"/>
        </w:rPr>
        <w:t>www.</w:t>
      </w:r>
      <w:hyperlink r:id="rId22" w:history="1">
        <w:r w:rsidRPr="00715DAF">
          <w:rPr>
            <w:rStyle w:val="Hyperlink"/>
            <w:rFonts w:eastAsia="Calibri" w:cs="Arial"/>
            <w:iCs/>
            <w:szCs w:val="21"/>
          </w:rPr>
          <w:t>studyassist.gov.au</w:t>
        </w:r>
      </w:hyperlink>
      <w:r w:rsidR="00715DAF">
        <w:t xml:space="preserve"> for m</w:t>
      </w:r>
      <w:r w:rsidRPr="00441C60">
        <w:t>ore information)</w:t>
      </w:r>
      <w:r w:rsidR="00715DAF">
        <w:t>.</w:t>
      </w:r>
    </w:p>
    <w:p w14:paraId="0AD3ADE3" w14:textId="77777777" w:rsidR="001F650E" w:rsidRPr="00441C60" w:rsidRDefault="001F650E" w:rsidP="00905964">
      <w:r w:rsidRPr="00441C60">
        <w:rPr>
          <w:rStyle w:val="HighlightedWords-Colour"/>
        </w:rPr>
        <w:t>Equivalent full-time student load (EFTSL)</w:t>
      </w:r>
      <w:r w:rsidRPr="00441C60">
        <w:t>—This is how your study ‘load’ (or amount of study) is measured. For one year, a full-time student is normally enrolled in one EFTSL of study.</w:t>
      </w:r>
    </w:p>
    <w:p w14:paraId="75C28F84" w14:textId="4F8EBA2E" w:rsidR="001F650E" w:rsidRPr="00441C60" w:rsidRDefault="18EDE102" w:rsidP="001F650E">
      <w:r w:rsidRPr="00441C60">
        <w:rPr>
          <w:rStyle w:val="HighlightedWords-Colour"/>
        </w:rPr>
        <w:t>Higher Education Loan Program (HELP)</w:t>
      </w:r>
      <w:r w:rsidRPr="00441C60">
        <w:t>—</w:t>
      </w:r>
      <w:r w:rsidR="62541657" w:rsidRPr="00441C60">
        <w:t>Commonwealth</w:t>
      </w:r>
      <w:r w:rsidRPr="00441C60">
        <w:t xml:space="preserve"> loans to help you pay</w:t>
      </w:r>
      <w:r w:rsidR="49A6240F" w:rsidRPr="00441C60">
        <w:t> </w:t>
      </w:r>
      <w:r w:rsidRPr="00441C60">
        <w:t>your</w:t>
      </w:r>
      <w:r w:rsidR="49A6240F" w:rsidRPr="00441C60">
        <w:t> </w:t>
      </w:r>
      <w:r w:rsidRPr="00441C60">
        <w:t>student contributions (HECS-HELP), tuition fees (FEE</w:t>
      </w:r>
      <w:r w:rsidR="1079A2D9">
        <w:t>-</w:t>
      </w:r>
      <w:r w:rsidRPr="00441C60">
        <w:t>HELP</w:t>
      </w:r>
      <w:r w:rsidRPr="00441C60">
        <w:noBreakHyphen/>
        <w:t xml:space="preserve"> or VET Student Loans/VET</w:t>
      </w:r>
      <w:r w:rsidR="49A6240F" w:rsidRPr="00441C60">
        <w:t> </w:t>
      </w:r>
      <w:r w:rsidRPr="00441C60">
        <w:t>FEE</w:t>
      </w:r>
      <w:r w:rsidR="4B64049C">
        <w:t>-</w:t>
      </w:r>
      <w:r w:rsidR="00C64238" w:rsidRPr="00441C60">
        <w:noBreakHyphen/>
      </w:r>
      <w:r w:rsidRPr="00441C60">
        <w:t>HELP [closed], overseas study expenses (OS-HELP)</w:t>
      </w:r>
      <w:r w:rsidR="30CF208D">
        <w:t>,</w:t>
      </w:r>
      <w:r w:rsidRPr="00441C60">
        <w:t xml:space="preserve"> the student services and amenities fee </w:t>
      </w:r>
      <w:r w:rsidR="00A15110">
        <w:br/>
      </w:r>
      <w:r w:rsidRPr="00441C60">
        <w:t>(SA-HELP)</w:t>
      </w:r>
      <w:bookmarkStart w:id="22" w:name="_Hlk152344833"/>
      <w:r w:rsidR="30CF208D" w:rsidRPr="009B7D8B">
        <w:t xml:space="preserve"> </w:t>
      </w:r>
      <w:r w:rsidR="30CF208D">
        <w:t xml:space="preserve">or </w:t>
      </w:r>
      <w:r w:rsidR="30CF208D" w:rsidRPr="0024740D">
        <w:t>accelerator program course fees (STARTUP-HELP)</w:t>
      </w:r>
      <w:bookmarkEnd w:id="22"/>
      <w:r w:rsidR="3AFF487B">
        <w:t>.</w:t>
      </w:r>
      <w:r w:rsidRPr="00441C60">
        <w:t xml:space="preserve"> HELP loans are repaid through the Australian tax system once you earn above the compulsory repayment threshold. </w:t>
      </w:r>
    </w:p>
    <w:p w14:paraId="4408A1AE" w14:textId="39517BF8" w:rsidR="001F650E" w:rsidRPr="00441C60" w:rsidRDefault="001F650E" w:rsidP="001F650E">
      <w:r w:rsidRPr="00441C60">
        <w:rPr>
          <w:rStyle w:val="HighlightedWords-Colour"/>
        </w:rPr>
        <w:t>HELP debt</w:t>
      </w:r>
      <w:r w:rsidRPr="00441C60">
        <w:t>—The total of any HECS-HELP, OS-HELP, FEE-HELP, VET FEE-HELP (closed)</w:t>
      </w:r>
      <w:r w:rsidR="001E5A5B">
        <w:t xml:space="preserve">, </w:t>
      </w:r>
      <w:r w:rsidRPr="00441C60">
        <w:t>VET Student Loans</w:t>
      </w:r>
      <w:r w:rsidR="009B7D8B">
        <w:t>,</w:t>
      </w:r>
      <w:r w:rsidR="00CF27FC">
        <w:t xml:space="preserve"> </w:t>
      </w:r>
      <w:r w:rsidRPr="00441C60">
        <w:t xml:space="preserve">SA-HELP </w:t>
      </w:r>
      <w:r w:rsidR="009B7D8B">
        <w:t xml:space="preserve">or </w:t>
      </w:r>
      <w:r w:rsidR="009B7D8B" w:rsidRPr="0024740D">
        <w:t>STARTUP-HELP</w:t>
      </w:r>
      <w:r w:rsidR="009B7D8B" w:rsidRPr="00441C60">
        <w:t xml:space="preserve"> </w:t>
      </w:r>
      <w:r w:rsidRPr="00441C60">
        <w:t>debts you have incurred (including any Australian Government study loans from before 2005). It will also include any applicable loan fees and any</w:t>
      </w:r>
      <w:r w:rsidR="00AD6417" w:rsidRPr="00441C60">
        <w:t> </w:t>
      </w:r>
      <w:r w:rsidRPr="00441C60">
        <w:t>indexation that has been applied to your debt.</w:t>
      </w:r>
    </w:p>
    <w:p w14:paraId="1A2F6B40" w14:textId="3CD35FEF" w:rsidR="001F650E" w:rsidRPr="00441C60" w:rsidRDefault="001F650E" w:rsidP="001F650E">
      <w:r w:rsidRPr="00441C60">
        <w:rPr>
          <w:rStyle w:val="HighlightedWordsItalics-Colour"/>
        </w:rPr>
        <w:t>Higher Education Support Act 2003</w:t>
      </w:r>
      <w:r w:rsidRPr="00441C60">
        <w:t xml:space="preserve"> </w:t>
      </w:r>
      <w:r w:rsidRPr="00441C60">
        <w:rPr>
          <w:rStyle w:val="HighlightedWords-Colour"/>
        </w:rPr>
        <w:t>(the Act)</w:t>
      </w:r>
      <w:r w:rsidRPr="00441C60">
        <w:t>—The Commonwealth legislation that outlines the requirements for getting a CSP</w:t>
      </w:r>
      <w:r w:rsidR="001E5A5B">
        <w:t xml:space="preserve"> or a</w:t>
      </w:r>
      <w:r w:rsidRPr="00441C60">
        <w:t xml:space="preserve"> HELP loan and other Australian Government assistance. </w:t>
      </w:r>
    </w:p>
    <w:p w14:paraId="4203B25E" w14:textId="483E0F42" w:rsidR="00282AEE" w:rsidRDefault="00282AEE" w:rsidP="00282AEE">
      <w:pPr>
        <w:spacing w:after="160" w:line="256" w:lineRule="auto"/>
        <w:rPr>
          <w:rFonts w:cstheme="minorHAnsi"/>
        </w:rPr>
      </w:pPr>
      <w:r>
        <w:rPr>
          <w:rStyle w:val="HighlightedWords-Colour"/>
        </w:rPr>
        <w:t>Indexation</w:t>
      </w:r>
      <w:r>
        <w:t>—</w:t>
      </w:r>
      <w:r>
        <w:rPr>
          <w:rFonts w:cstheme="minorHAnsi"/>
        </w:rPr>
        <w:t>This is legislated under the Act and is applied on 1 June each year to the portion of a HELP debt that is 11 months or older.</w:t>
      </w:r>
      <w:r>
        <w:t xml:space="preserve"> </w:t>
      </w:r>
      <w:r>
        <w:rPr>
          <w:rFonts w:cstheme="minorHAnsi"/>
        </w:rPr>
        <w:t xml:space="preserve">The rate of indexation changes each year as it is based on the Consumer Price Index (CPI). </w:t>
      </w:r>
    </w:p>
    <w:p w14:paraId="6BC93F72" w14:textId="3D52791E" w:rsidR="00E55108" w:rsidRPr="00282AEE" w:rsidRDefault="00E55108" w:rsidP="00282AEE">
      <w:pPr>
        <w:spacing w:after="160" w:line="256" w:lineRule="auto"/>
        <w:rPr>
          <w:rStyle w:val="HighlightedWords-Colour"/>
          <w:b w:val="0"/>
          <w:bCs w:val="0"/>
          <w:color w:val="auto"/>
        </w:rPr>
      </w:pPr>
      <w:r w:rsidRPr="00E55108">
        <w:rPr>
          <w:rStyle w:val="HighlightedWords-Colour"/>
          <w:b w:val="0"/>
          <w:bCs w:val="0"/>
          <w:color w:val="auto"/>
        </w:rPr>
        <w:t xml:space="preserve">Note: </w:t>
      </w:r>
      <w:r w:rsidR="00911E6B" w:rsidRPr="00E55108">
        <w:rPr>
          <w:rStyle w:val="HighlightedWords-Colour"/>
          <w:b w:val="0"/>
          <w:bCs w:val="0"/>
          <w:color w:val="auto"/>
        </w:rPr>
        <w:t>The</w:t>
      </w:r>
      <w:r w:rsidRPr="00E55108">
        <w:rPr>
          <w:rStyle w:val="HighlightedWords-Colour"/>
          <w:b w:val="0"/>
          <w:bCs w:val="0"/>
          <w:color w:val="auto"/>
        </w:rPr>
        <w:t xml:space="preserve"> Government has announced proposed changes to the way HELP indexation is calculated to be based on the lower of </w:t>
      </w:r>
      <w:r w:rsidR="006E1724">
        <w:rPr>
          <w:rStyle w:val="HighlightedWords-Colour"/>
          <w:b w:val="0"/>
          <w:bCs w:val="0"/>
          <w:color w:val="auto"/>
        </w:rPr>
        <w:t xml:space="preserve">the </w:t>
      </w:r>
      <w:r w:rsidRPr="00E55108">
        <w:rPr>
          <w:rStyle w:val="HighlightedWords-Colour"/>
          <w:b w:val="0"/>
          <w:bCs w:val="0"/>
          <w:color w:val="auto"/>
        </w:rPr>
        <w:t>CPI or Wage Price Index (WPI).</w:t>
      </w:r>
    </w:p>
    <w:p w14:paraId="13B58CB9" w14:textId="6E515A57" w:rsidR="009B7D8B" w:rsidRPr="009B7D8B" w:rsidRDefault="009B7D8B" w:rsidP="001F650E">
      <w:pPr>
        <w:rPr>
          <w:rStyle w:val="HighlightedWords-Colour"/>
          <w:b w:val="0"/>
          <w:bCs w:val="0"/>
          <w:color w:val="auto"/>
        </w:rPr>
      </w:pPr>
      <w:r w:rsidRPr="009B7D8B">
        <w:rPr>
          <w:rStyle w:val="HighlightedWords-Colour"/>
          <w:i/>
          <w:iCs/>
        </w:rPr>
        <w:t>myHELPbalance</w:t>
      </w:r>
      <w:r w:rsidRPr="009B7D8B">
        <w:rPr>
          <w:rStyle w:val="HighlightedWords-Colour"/>
        </w:rPr>
        <w:t xml:space="preserve"> </w:t>
      </w:r>
      <w:r>
        <w:rPr>
          <w:rStyle w:val="HighlightedWords-Colour"/>
        </w:rPr>
        <w:t>(</w:t>
      </w:r>
      <w:hyperlink r:id="rId23" w:history="1">
        <w:r w:rsidRPr="009B7D8B">
          <w:rPr>
            <w:rStyle w:val="HighlightedWords-Colour"/>
          </w:rPr>
          <w:t>www.myHELPbalance.gov.au</w:t>
        </w:r>
      </w:hyperlink>
      <w:r>
        <w:rPr>
          <w:rStyle w:val="HighlightedWords-Colour"/>
        </w:rPr>
        <w:t>)</w:t>
      </w:r>
      <w:r w:rsidRPr="009B7D8B">
        <w:rPr>
          <w:rStyle w:val="HighlightedWords-Colour"/>
        </w:rPr>
        <w:t>—</w:t>
      </w:r>
      <w:r>
        <w:t xml:space="preserve">This site allows you to view your available HELP balance entitlement. You will also be able to see your study history, as well as view any repayments to the ATO that credit your HELP balance. </w:t>
      </w:r>
    </w:p>
    <w:p w14:paraId="28324454" w14:textId="7B515608" w:rsidR="001F650E" w:rsidRDefault="00E8280A" w:rsidP="001F650E">
      <w:hyperlink r:id="rId24" w:history="1">
        <w:r w:rsidR="001F650E" w:rsidRPr="008B7DC2">
          <w:rPr>
            <w:rStyle w:val="Hyperlink"/>
            <w:b/>
            <w:bCs/>
            <w:color w:val="571488"/>
          </w:rPr>
          <w:t>New Zealand Special Category Visa (NZ SCV)</w:t>
        </w:r>
      </w:hyperlink>
      <w:r w:rsidR="001F650E" w:rsidRPr="004E5FCD">
        <w:t>—If you arrived in Australia using a New</w:t>
      </w:r>
      <w:r w:rsidR="00AD6417" w:rsidRPr="004E5FCD">
        <w:t> </w:t>
      </w:r>
      <w:r w:rsidR="001F650E" w:rsidRPr="004E5FCD">
        <w:t xml:space="preserve">Zealand passport, in the absence of another valid Australian visa, you will have automatically received a </w:t>
      </w:r>
      <w:r w:rsidR="00302B64">
        <w:t>Special Category Visa (</w:t>
      </w:r>
      <w:r w:rsidR="001F650E" w:rsidRPr="004E5FCD">
        <w:t>SCV</w:t>
      </w:r>
      <w:r w:rsidR="00302B64">
        <w:t>)</w:t>
      </w:r>
      <w:r w:rsidR="001F650E" w:rsidRPr="004E5FCD">
        <w:t xml:space="preserve"> provided you met certain security, character and health requirements. It is a temporary visa that expires as soon as you leave Australia, but it remains</w:t>
      </w:r>
      <w:r w:rsidR="00AD6417" w:rsidRPr="004E5FCD">
        <w:t> </w:t>
      </w:r>
      <w:r w:rsidR="001F650E" w:rsidRPr="004E5FCD">
        <w:t>in</w:t>
      </w:r>
      <w:r w:rsidR="00AD6417" w:rsidRPr="004E5FCD">
        <w:t> </w:t>
      </w:r>
      <w:r w:rsidR="001F650E" w:rsidRPr="004E5FCD">
        <w:t>place for as long as you remain in Australia.</w:t>
      </w:r>
    </w:p>
    <w:p w14:paraId="2ECAB67A" w14:textId="47835763" w:rsidR="00253993" w:rsidRDefault="00253993" w:rsidP="001F650E">
      <w:r w:rsidRPr="00253993">
        <w:t xml:space="preserve">From 29 June 2023, New Zealand citizens who formerly held a Special Category </w:t>
      </w:r>
      <w:r w:rsidR="004E5FCD" w:rsidRPr="00253993">
        <w:t>Visa and</w:t>
      </w:r>
      <w:r w:rsidRPr="00253993">
        <w:t xml:space="preserve"> have transitioned to a permanent resident visa on the pathway to Australian citizenship will retain access to the Higher Education Loan Program, if they meet the residency requirements.</w:t>
      </w:r>
    </w:p>
    <w:p w14:paraId="3BBAD2BD" w14:textId="05D87114" w:rsidR="00623405" w:rsidRPr="00623405" w:rsidRDefault="00E8280A" w:rsidP="00623405">
      <w:hyperlink r:id="rId25" w:history="1">
        <w:r w:rsidR="00623405" w:rsidRPr="00862165">
          <w:rPr>
            <w:rStyle w:val="Hyperlink"/>
            <w:b/>
            <w:bCs/>
            <w:color w:val="571488"/>
          </w:rPr>
          <w:t xml:space="preserve">Pacific engagement visa </w:t>
        </w:r>
        <w:r w:rsidR="00623405" w:rsidRPr="008B7DC2">
          <w:rPr>
            <w:rStyle w:val="Hyperlink"/>
            <w:b/>
            <w:bCs/>
            <w:color w:val="571488"/>
          </w:rPr>
          <w:t>holder (P</w:t>
        </w:r>
        <w:r w:rsidR="00623405" w:rsidRPr="00862165">
          <w:rPr>
            <w:rStyle w:val="Hyperlink"/>
            <w:b/>
            <w:bCs/>
            <w:color w:val="571488"/>
          </w:rPr>
          <w:t>EV)</w:t>
        </w:r>
      </w:hyperlink>
      <w:r w:rsidR="00623405" w:rsidRPr="00441C60">
        <w:t>—</w:t>
      </w:r>
      <w:r w:rsidR="00623405" w:rsidRPr="00623405">
        <w:t xml:space="preserve"> a person who holds a Subclass 192 (Pacific Engagement) visa under the </w:t>
      </w:r>
      <w:r w:rsidR="00623405" w:rsidRPr="00623405">
        <w:rPr>
          <w:i/>
          <w:iCs/>
        </w:rPr>
        <w:t>Migration Regulations 1994</w:t>
      </w:r>
      <w:r w:rsidR="00623405" w:rsidRPr="00623405">
        <w:t>. This is a permanent resident visa for eligible individuals from participating countries across the Pacific and Timor-Leste.</w:t>
      </w:r>
    </w:p>
    <w:p w14:paraId="2B740855" w14:textId="5236AA58" w:rsidR="001F650E" w:rsidRPr="00441C60" w:rsidRDefault="001F650E" w:rsidP="001F650E">
      <w:bookmarkStart w:id="23" w:name="_Hlk151103888"/>
      <w:bookmarkStart w:id="24" w:name="_Hlk151103942"/>
      <w:bookmarkStart w:id="25" w:name="_Hlk151104071"/>
      <w:r w:rsidRPr="00441C60">
        <w:rPr>
          <w:rStyle w:val="HighlightedWords-Colour"/>
        </w:rPr>
        <w:t>OS-HELP</w:t>
      </w:r>
      <w:bookmarkEnd w:id="23"/>
      <w:r w:rsidRPr="00441C60">
        <w:t>—</w:t>
      </w:r>
      <w:bookmarkEnd w:id="24"/>
      <w:bookmarkEnd w:id="25"/>
      <w:r w:rsidRPr="00441C60">
        <w:t xml:space="preserve">A loan scheme to help you pay for your overseas study expenses. </w:t>
      </w:r>
    </w:p>
    <w:p w14:paraId="1D70791A" w14:textId="77777777" w:rsidR="001F650E" w:rsidRPr="00441C60" w:rsidRDefault="001F650E" w:rsidP="001F650E">
      <w:r w:rsidRPr="00441C60">
        <w:rPr>
          <w:rStyle w:val="HighlightedWordsItalics-Colour"/>
        </w:rPr>
        <w:t>OS-HELP debt confirmation</w:t>
      </w:r>
      <w:r w:rsidRPr="00441C60">
        <w:rPr>
          <w:rStyle w:val="HighlightedWords-Colour"/>
        </w:rPr>
        <w:t xml:space="preserve"> form</w:t>
      </w:r>
      <w:r w:rsidRPr="00441C60">
        <w:t>—The official name of the form you must submit to your provider to apply for an OS-HELP loan. This is usually done online, as an eCAF.</w:t>
      </w:r>
    </w:p>
    <w:p w14:paraId="7EE29436" w14:textId="20C4FF54" w:rsidR="001F650E" w:rsidRPr="00441C60" w:rsidRDefault="001F650E" w:rsidP="001F650E">
      <w:r w:rsidRPr="00441C60">
        <w:rPr>
          <w:rStyle w:val="HighlightedWords-Colour"/>
        </w:rPr>
        <w:t>OS-HELP Guidelines</w:t>
      </w:r>
      <w:r w:rsidRPr="00441C60">
        <w:t xml:space="preserve">—Legal guidelines made under the Act that specifically relate to the administration of OS-HELP loans and applicable OS-HELP limits. </w:t>
      </w:r>
    </w:p>
    <w:p w14:paraId="555CDD8B" w14:textId="3024071D" w:rsidR="001F650E" w:rsidRPr="00441C60" w:rsidRDefault="0016625A" w:rsidP="001F650E">
      <w:r w:rsidRPr="00B932BD">
        <w:rPr>
          <w:rStyle w:val="HighlightedWords-Colour"/>
          <w:i/>
          <w:iCs/>
        </w:rPr>
        <w:t>Study</w:t>
      </w:r>
      <w:r w:rsidR="001F650E" w:rsidRPr="00B932BD">
        <w:rPr>
          <w:rStyle w:val="HighlightedWords-Colour"/>
          <w:i/>
          <w:iCs/>
        </w:rPr>
        <w:t xml:space="preserve">Assist </w:t>
      </w:r>
      <w:r w:rsidR="001F650E" w:rsidRPr="00441C60">
        <w:rPr>
          <w:rStyle w:val="HighlightedWords-Colour"/>
        </w:rPr>
        <w:t>website (</w:t>
      </w:r>
      <w:hyperlink r:id="rId26" w:history="1">
        <w:r w:rsidR="001F650E" w:rsidRPr="00441C60">
          <w:rPr>
            <w:rStyle w:val="HyperlinkBold-Colour"/>
          </w:rPr>
          <w:t>www.studyassist.gov.au</w:t>
        </w:r>
      </w:hyperlink>
      <w:r w:rsidR="001F650E" w:rsidRPr="00441C60">
        <w:rPr>
          <w:rStyle w:val="HighlightedWords-Colour"/>
        </w:rPr>
        <w:t>)</w:t>
      </w:r>
      <w:r w:rsidR="001F650E" w:rsidRPr="00441C60">
        <w:t xml:space="preserve">—This website provides information about how you can pay for your tertiary study. It includes information about the types of HELP loans available, a list of providers that offer HELP loans, and student income support options. </w:t>
      </w:r>
    </w:p>
    <w:p w14:paraId="66ABF622" w14:textId="70EEFC28" w:rsidR="001F650E" w:rsidRPr="00441C60" w:rsidRDefault="001F650E" w:rsidP="001F650E">
      <w:r w:rsidRPr="00441C60">
        <w:rPr>
          <w:rStyle w:val="HighlightedWords-Colour"/>
        </w:rPr>
        <w:t>Tax file number (TFN)</w:t>
      </w:r>
      <w:r w:rsidRPr="00441C60">
        <w:t>—</w:t>
      </w:r>
      <w:r w:rsidR="00EC5296" w:rsidRPr="00441C60">
        <w:t>Your unique identification number from the Australian Taxation Office (ATO) for everything tax</w:t>
      </w:r>
      <w:r w:rsidR="00EC5296" w:rsidRPr="00441C60">
        <w:noBreakHyphen/>
        <w:t>related. You must have a TFN to obtain a HELP loan and make HELP debt repayments to the ATO.</w:t>
      </w:r>
    </w:p>
    <w:p w14:paraId="37BC34F7" w14:textId="79005E09" w:rsidR="005B125D" w:rsidRPr="00441C60" w:rsidRDefault="00B05922" w:rsidP="001F650E">
      <w:bookmarkStart w:id="26" w:name="_Hlk146286255"/>
      <w:r w:rsidRPr="00441C60">
        <w:rPr>
          <w:rStyle w:val="HighlightedWords-Colour"/>
        </w:rPr>
        <w:t>Unique Student Identifier (USI)</w:t>
      </w:r>
      <w:r w:rsidRPr="00441C60">
        <w:t>—</w:t>
      </w:r>
      <w:bookmarkStart w:id="27" w:name="_Hlk54008174"/>
      <w:r w:rsidR="00623405" w:rsidRPr="00623405">
        <w:t xml:space="preserve">Your USI is a </w:t>
      </w:r>
      <w:bookmarkStart w:id="28" w:name="_Hlk55823318"/>
      <w:r w:rsidR="00CA71CA">
        <w:t>10-digit alpha-numeric</w:t>
      </w:r>
      <w:r w:rsidR="00CA71CA" w:rsidRPr="00AD0B44">
        <w:t xml:space="preserve"> identifier </w:t>
      </w:r>
      <w:r w:rsidR="00623405" w:rsidRPr="00623405">
        <w:t xml:space="preserve">assigned to you by the Student Identifiers Registrar under the </w:t>
      </w:r>
      <w:r w:rsidR="00623405" w:rsidRPr="00623405">
        <w:rPr>
          <w:i/>
          <w:iCs/>
        </w:rPr>
        <w:t xml:space="preserve">Student Identifiers Act 2014. </w:t>
      </w:r>
      <w:bookmarkEnd w:id="28"/>
      <w:r w:rsidR="00623405" w:rsidRPr="00623405">
        <w:t>Your USI is used to connect your student loan information to your personal details. If you are starting a higher education course</w:t>
      </w:r>
      <w:r w:rsidR="00A0464F">
        <w:t>,</w:t>
      </w:r>
      <w:r w:rsidR="00623405" w:rsidRPr="00623405">
        <w:t xml:space="preserve"> you will need to have a USI by the census date </w:t>
      </w:r>
      <w:r w:rsidR="00302B64">
        <w:t>and report it to your provider</w:t>
      </w:r>
      <w:r w:rsidR="00302B64" w:rsidRPr="00AD0B44">
        <w:t xml:space="preserve"> </w:t>
      </w:r>
      <w:r w:rsidR="00623405" w:rsidRPr="00623405">
        <w:t xml:space="preserve">to get a HELP loan for your study. If you do not already have a USI, you can apply for one on the Unique Student Identifier website at </w:t>
      </w:r>
      <w:hyperlink r:id="rId27" w:history="1">
        <w:r w:rsidR="00623405" w:rsidRPr="00623405">
          <w:rPr>
            <w:rStyle w:val="Hyperlink"/>
          </w:rPr>
          <w:t>www.usi.gov.au</w:t>
        </w:r>
      </w:hyperlink>
      <w:r w:rsidR="00623405" w:rsidRPr="00623405">
        <w:t>.</w:t>
      </w:r>
      <w:bookmarkEnd w:id="27"/>
    </w:p>
    <w:bookmarkEnd w:id="26"/>
    <w:p w14:paraId="43BF214B" w14:textId="77777777" w:rsidR="005B125D" w:rsidRPr="00441C60" w:rsidRDefault="005B125D">
      <w:pPr>
        <w:spacing w:before="0" w:after="160" w:line="259" w:lineRule="auto"/>
      </w:pPr>
      <w:r w:rsidRPr="00441C60">
        <w:br w:type="page"/>
      </w:r>
    </w:p>
    <w:p w14:paraId="01FB405A" w14:textId="536F90FE" w:rsidR="00C64238" w:rsidRPr="00441C60" w:rsidRDefault="00C64238" w:rsidP="00C64238">
      <w:pPr>
        <w:pStyle w:val="Heading2"/>
      </w:pPr>
      <w:bookmarkStart w:id="29" w:name="_Toc54783769"/>
      <w:bookmarkStart w:id="30" w:name="_Toc57826361"/>
      <w:bookmarkStart w:id="31" w:name="_Toc171064209"/>
      <w:bookmarkStart w:id="32" w:name="_Hlk146286311"/>
      <w:r w:rsidRPr="00441C60">
        <w:t>THE OS-HELP LOAN SCHEME</w:t>
      </w:r>
      <w:bookmarkEnd w:id="29"/>
      <w:bookmarkEnd w:id="30"/>
      <w:bookmarkEnd w:id="31"/>
      <w:r w:rsidRPr="00441C60">
        <w:t xml:space="preserve"> </w:t>
      </w:r>
    </w:p>
    <w:p w14:paraId="5D936A11" w14:textId="1E67BA8D" w:rsidR="00C64238" w:rsidRPr="00441C60" w:rsidRDefault="00C64238" w:rsidP="00C64238">
      <w:pPr>
        <w:pStyle w:val="Heading3"/>
      </w:pPr>
      <w:bookmarkStart w:id="33" w:name="_Toc54783770"/>
      <w:bookmarkStart w:id="34" w:name="_Toc57826362"/>
      <w:bookmarkStart w:id="35" w:name="_Toc171064210"/>
      <w:bookmarkEnd w:id="32"/>
      <w:r w:rsidRPr="00441C60">
        <w:t>What is OS-HELP?</w:t>
      </w:r>
      <w:bookmarkEnd w:id="33"/>
      <w:bookmarkEnd w:id="34"/>
      <w:bookmarkEnd w:id="35"/>
      <w:r w:rsidRPr="00441C60">
        <w:t xml:space="preserve"> </w:t>
      </w:r>
    </w:p>
    <w:p w14:paraId="7B58E89C" w14:textId="6AAD0140" w:rsidR="00C64238" w:rsidRPr="00441C60" w:rsidRDefault="00C64238" w:rsidP="00C64238">
      <w:r w:rsidRPr="00441C60">
        <w:rPr>
          <w:rStyle w:val="HighlightedWords-Colour"/>
        </w:rPr>
        <w:t>OS-HELP</w:t>
      </w:r>
      <w:r w:rsidRPr="00441C60">
        <w:t xml:space="preserve"> is a loan for eligible students enrolled in a </w:t>
      </w:r>
      <w:r w:rsidRPr="00441C60">
        <w:rPr>
          <w:rStyle w:val="HighlightedWords-Colour"/>
        </w:rPr>
        <w:t>CSP</w:t>
      </w:r>
      <w:r w:rsidRPr="00441C60">
        <w:t xml:space="preserve"> who want to study some of their course overseas. Eligible students can use it to pay for airfares, accommodation</w:t>
      </w:r>
      <w:r w:rsidR="000D4B59">
        <w:t>,</w:t>
      </w:r>
      <w:r w:rsidRPr="00441C60">
        <w:t xml:space="preserve"> or other travel costs. </w:t>
      </w:r>
    </w:p>
    <w:p w14:paraId="1CE0B218" w14:textId="2F60011F" w:rsidR="00C64238" w:rsidRDefault="00C64238" w:rsidP="00C64238">
      <w:r w:rsidRPr="00441C60">
        <w:t xml:space="preserve">Eligible students may also get an extra loan amount for approved Asian language study in preparation for overseas study in </w:t>
      </w:r>
      <w:r w:rsidRPr="00441C60">
        <w:rPr>
          <w:rStyle w:val="HighlightedWords-Colour"/>
        </w:rPr>
        <w:t>Asia</w:t>
      </w:r>
      <w:r w:rsidRPr="00441C60">
        <w:t>.</w:t>
      </w:r>
    </w:p>
    <w:p w14:paraId="5C472409" w14:textId="3F397EDF" w:rsidR="00302B64" w:rsidRPr="00441C60" w:rsidRDefault="3AE528EB" w:rsidP="00C64238">
      <w:r>
        <w:t xml:space="preserve">Your </w:t>
      </w:r>
      <w:r w:rsidRPr="00784650">
        <w:rPr>
          <w:rStyle w:val="HighlightedWords-Colour"/>
          <w:rFonts w:eastAsiaTheme="minorEastAsia"/>
          <w:szCs w:val="21"/>
        </w:rPr>
        <w:t>HELP</w:t>
      </w:r>
      <w:r>
        <w:t xml:space="preserve"> loan must be repaid to the Government once you earn enough income to make repayments (this is known as the repayment threshold). You should think about how this will affect you in the long term before you apply, as having a </w:t>
      </w:r>
      <w:r w:rsidRPr="00DD2DBD">
        <w:rPr>
          <w:rStyle w:val="HighlightedWords-Colour"/>
          <w:rFonts w:eastAsiaTheme="minorEastAsia"/>
          <w:szCs w:val="21"/>
        </w:rPr>
        <w:t>HELP debt</w:t>
      </w:r>
      <w:r>
        <w:t xml:space="preserve"> may affect access to bank and home loans. Please read further information under the section </w:t>
      </w:r>
      <w:hyperlink w:anchor="_Repaying_your_HELP" w:history="1">
        <w:r w:rsidRPr="00784650">
          <w:rPr>
            <w:rStyle w:val="HighlightedWords-Colour"/>
            <w:u w:val="single"/>
          </w:rPr>
          <w:t>Repaying your HELP debt.</w:t>
        </w:r>
      </w:hyperlink>
      <w:r>
        <w:t xml:space="preserve"> </w:t>
      </w:r>
    </w:p>
    <w:p w14:paraId="731CFB49" w14:textId="699A2D64" w:rsidR="00C64238" w:rsidRPr="00441C60" w:rsidRDefault="00C64238" w:rsidP="00C64238">
      <w:pPr>
        <w:pStyle w:val="Heading3"/>
      </w:pPr>
      <w:bookmarkStart w:id="36" w:name="_Toc54783771"/>
      <w:bookmarkStart w:id="37" w:name="_Toc57826363"/>
      <w:bookmarkStart w:id="38" w:name="_Toc171064211"/>
      <w:r w:rsidRPr="00441C60">
        <w:t>Am I eligible for OS-HELP?</w:t>
      </w:r>
      <w:bookmarkEnd w:id="36"/>
      <w:bookmarkEnd w:id="37"/>
      <w:bookmarkEnd w:id="38"/>
      <w:r w:rsidRPr="00441C60">
        <w:t xml:space="preserve"> </w:t>
      </w:r>
    </w:p>
    <w:p w14:paraId="39E1250B" w14:textId="77777777" w:rsidR="00C64238" w:rsidRPr="00441C60" w:rsidRDefault="00C64238" w:rsidP="00C64238">
      <w:pPr>
        <w:pStyle w:val="Normal-BeforeBullets"/>
      </w:pPr>
      <w:r w:rsidRPr="00441C60">
        <w:t xml:space="preserve">You can get an </w:t>
      </w:r>
      <w:r w:rsidRPr="00441C60">
        <w:rPr>
          <w:rStyle w:val="HighlightedWords-Colour"/>
        </w:rPr>
        <w:t>OS-HELP</w:t>
      </w:r>
      <w:r w:rsidRPr="00441C60">
        <w:t xml:space="preserve"> loan if you meet ALL of the following requirements: </w:t>
      </w:r>
    </w:p>
    <w:p w14:paraId="0D56E4DA" w14:textId="1C2F3053" w:rsidR="00C64238" w:rsidRPr="00441C60" w:rsidRDefault="49A6240F" w:rsidP="009E7630">
      <w:pPr>
        <w:pStyle w:val="ListBullet"/>
        <w:spacing w:before="0"/>
      </w:pPr>
      <w:r>
        <w:t xml:space="preserve">you have been selected by your </w:t>
      </w:r>
      <w:r w:rsidRPr="00DD2DBD">
        <w:rPr>
          <w:rStyle w:val="HighlightedWords-Colour"/>
          <w:rFonts w:eastAsiaTheme="minorEastAsia"/>
          <w:szCs w:val="21"/>
        </w:rPr>
        <w:t>provider</w:t>
      </w:r>
      <w:r>
        <w:t xml:space="preserve"> to receive an OS-HELP loan </w:t>
      </w:r>
      <w:r w:rsidR="503EA665">
        <w:t>in a six-</w:t>
      </w:r>
      <w:r w:rsidR="1922F0B1">
        <w:t>month period</w:t>
      </w:r>
      <w:r>
        <w:t xml:space="preserve"> (contact your provider about its application process) </w:t>
      </w:r>
    </w:p>
    <w:p w14:paraId="5996281B" w14:textId="77777777" w:rsidR="00C64238" w:rsidRPr="00441C60" w:rsidRDefault="00C64238" w:rsidP="009E7630">
      <w:pPr>
        <w:pStyle w:val="ListBullet"/>
        <w:spacing w:before="0" w:after="0"/>
      </w:pPr>
      <w:r w:rsidRPr="00441C60">
        <w:t xml:space="preserve">you are: </w:t>
      </w:r>
    </w:p>
    <w:p w14:paraId="3AA62B6E" w14:textId="0CEFFC7C" w:rsidR="001B6D41" w:rsidRPr="00302B64" w:rsidRDefault="001B6D41" w:rsidP="009E7630">
      <w:pPr>
        <w:pStyle w:val="ListBullet2"/>
        <w:spacing w:before="0" w:after="0"/>
      </w:pPr>
      <w:r w:rsidRPr="00441C60">
        <w:t xml:space="preserve">an Australian citizen, permanent humanitarian visa holder, or </w:t>
      </w:r>
      <w:r w:rsidRPr="00862165">
        <w:rPr>
          <w:b/>
          <w:bCs/>
          <w:color w:val="571488"/>
        </w:rPr>
        <w:t>eligible former permanent humanitarian visa holde</w:t>
      </w:r>
      <w:r w:rsidR="005317C1" w:rsidRPr="00862165">
        <w:rPr>
          <w:b/>
          <w:bCs/>
          <w:color w:val="571488"/>
        </w:rPr>
        <w:t>r</w:t>
      </w:r>
    </w:p>
    <w:p w14:paraId="40CAFB17" w14:textId="77777777" w:rsidR="00857F04" w:rsidRPr="00AD0B44" w:rsidRDefault="00857F04" w:rsidP="00857F04">
      <w:pPr>
        <w:pStyle w:val="ListBullet2"/>
      </w:pPr>
      <w:r>
        <w:t>a pacific engagement visa holder</w:t>
      </w:r>
    </w:p>
    <w:p w14:paraId="4A5D0231" w14:textId="2CD42838" w:rsidR="001B6D41" w:rsidRDefault="00857F04" w:rsidP="001B6D41">
      <w:pPr>
        <w:pStyle w:val="ListBullet2"/>
        <w:spacing w:before="0" w:after="0"/>
      </w:pPr>
      <w:r>
        <w:t>a</w:t>
      </w:r>
      <w:r w:rsidR="00C64238" w:rsidRPr="00C954C5">
        <w:t xml:space="preserve"> </w:t>
      </w:r>
      <w:r w:rsidR="00C64238" w:rsidRPr="00C954C5">
        <w:rPr>
          <w:rStyle w:val="HighlightedWords-Colour"/>
        </w:rPr>
        <w:t>NZ SCV</w:t>
      </w:r>
      <w:r w:rsidR="00C64238" w:rsidRPr="00C954C5">
        <w:t xml:space="preserve"> holder who meets the long-term residency requirements and who will be resident in Australia at the time of applying</w:t>
      </w:r>
    </w:p>
    <w:p w14:paraId="6A9FB389" w14:textId="696435FD" w:rsidR="00857F04" w:rsidRDefault="00857F04" w:rsidP="001B6D41">
      <w:pPr>
        <w:pStyle w:val="ListBullet2"/>
        <w:spacing w:before="0" w:after="0"/>
      </w:pPr>
      <w:r>
        <w:t xml:space="preserve">a </w:t>
      </w:r>
      <w:r w:rsidRPr="00857F04">
        <w:t xml:space="preserve">permanent visa holder who held a NZ special category visa immediately prior to your permanent visa and you previously met the </w:t>
      </w:r>
      <w:r w:rsidR="00FB6577" w:rsidRPr="00857F04">
        <w:t>long-term</w:t>
      </w:r>
      <w:r w:rsidRPr="00857F04">
        <w:t xml:space="preserve"> residency requirements</w:t>
      </w:r>
    </w:p>
    <w:p w14:paraId="576C6F06" w14:textId="64876F16" w:rsidR="000312CA" w:rsidRDefault="00302B64" w:rsidP="000312CA">
      <w:pPr>
        <w:pStyle w:val="ListBullet2"/>
        <w:spacing w:before="0" w:after="0" w:line="240" w:lineRule="auto"/>
      </w:pPr>
      <w:r>
        <w:t xml:space="preserve">a </w:t>
      </w:r>
      <w:r w:rsidRPr="00862165">
        <w:rPr>
          <w:b/>
          <w:bCs/>
          <w:color w:val="571488"/>
        </w:rPr>
        <w:t>pacific engagement visa holder</w:t>
      </w:r>
      <w:r w:rsidRPr="00862165">
        <w:rPr>
          <w:color w:val="571488"/>
        </w:rPr>
        <w:t xml:space="preserve"> </w:t>
      </w:r>
      <w:r w:rsidR="00F122AA">
        <w:t xml:space="preserve">who will be resident in Australia at the time of applying </w:t>
      </w:r>
      <w:r>
        <w:t>(see note)</w:t>
      </w:r>
    </w:p>
    <w:p w14:paraId="0F92FBA4" w14:textId="77777777" w:rsidR="000312CA" w:rsidRDefault="000312CA" w:rsidP="000312CA">
      <w:pPr>
        <w:pStyle w:val="ListBullet2"/>
        <w:numPr>
          <w:ilvl w:val="0"/>
          <w:numId w:val="0"/>
        </w:numPr>
        <w:spacing w:before="0" w:after="0" w:line="240" w:lineRule="auto"/>
        <w:ind w:left="568"/>
      </w:pPr>
    </w:p>
    <w:p w14:paraId="47D451FA" w14:textId="149FA953" w:rsidR="000312CA" w:rsidRDefault="00F83A45" w:rsidP="00F83A45">
      <w:pPr>
        <w:pStyle w:val="ListBullet2"/>
        <w:numPr>
          <w:ilvl w:val="0"/>
          <w:numId w:val="0"/>
        </w:numPr>
        <w:spacing w:before="0" w:after="0" w:line="240" w:lineRule="auto"/>
      </w:pPr>
      <w:r>
        <w:tab/>
      </w:r>
      <w:r w:rsidR="00302B64">
        <w:t xml:space="preserve">Note: </w:t>
      </w:r>
      <w:r w:rsidR="00302B64" w:rsidRPr="00361F1D">
        <w:t>a pacific engagement visa holder</w:t>
      </w:r>
      <w:r w:rsidR="00302B64">
        <w:t xml:space="preserve"> bec</w:t>
      </w:r>
      <w:r w:rsidR="00911E6B">
        <w:t>ame</w:t>
      </w:r>
      <w:r w:rsidR="00302B64">
        <w:t xml:space="preserve"> eligible from 1 February 2024. </w:t>
      </w:r>
    </w:p>
    <w:p w14:paraId="79AF4855" w14:textId="77777777" w:rsidR="000312CA" w:rsidRPr="00C954C5" w:rsidRDefault="000312CA" w:rsidP="00F83A45">
      <w:pPr>
        <w:pStyle w:val="ListBullet2"/>
        <w:numPr>
          <w:ilvl w:val="0"/>
          <w:numId w:val="0"/>
        </w:numPr>
        <w:spacing w:before="0" w:after="0" w:line="240" w:lineRule="auto"/>
      </w:pPr>
    </w:p>
    <w:p w14:paraId="706E6C5E" w14:textId="537C8CE5" w:rsidR="00C64238" w:rsidRPr="00441C60" w:rsidRDefault="49A6240F" w:rsidP="00F83A45">
      <w:pPr>
        <w:pStyle w:val="ListBullet"/>
        <w:spacing w:before="0" w:after="0" w:line="240" w:lineRule="auto"/>
      </w:pPr>
      <w:r>
        <w:t>you have not received an OS-HELP loan more than once before, and you will not receive a</w:t>
      </w:r>
      <w:r w:rsidR="42AA0150">
        <w:t> </w:t>
      </w:r>
      <w:r>
        <w:t>second OS</w:t>
      </w:r>
      <w:r w:rsidR="7F102EAC">
        <w:t>-</w:t>
      </w:r>
      <w:r>
        <w:t xml:space="preserve">HELP loan for the same six-month period </w:t>
      </w:r>
    </w:p>
    <w:p w14:paraId="5740422A" w14:textId="77777777" w:rsidR="00C64238" w:rsidRPr="00441C60" w:rsidRDefault="00C64238" w:rsidP="00C64238">
      <w:pPr>
        <w:pStyle w:val="ListBullet"/>
      </w:pPr>
      <w:r w:rsidRPr="00441C60">
        <w:t>your overseas study is undertaken in the relevant six-month period</w:t>
      </w:r>
    </w:p>
    <w:p w14:paraId="57373460" w14:textId="77777777" w:rsidR="00C64238" w:rsidRPr="00441C60" w:rsidRDefault="00C64238" w:rsidP="00C64238">
      <w:pPr>
        <w:pStyle w:val="ListBullet"/>
      </w:pPr>
      <w:r w:rsidRPr="00441C60">
        <w:t xml:space="preserve">you are enrolled with a provider in a </w:t>
      </w:r>
      <w:r w:rsidRPr="00441C60">
        <w:rPr>
          <w:rStyle w:val="HighlightedWords-Colour"/>
        </w:rPr>
        <w:t>CSP</w:t>
      </w:r>
      <w:r w:rsidRPr="00441C60">
        <w:t xml:space="preserve"> and have completed one </w:t>
      </w:r>
      <w:r w:rsidRPr="00441C60">
        <w:rPr>
          <w:rStyle w:val="HighlightedWords-Colour"/>
        </w:rPr>
        <w:t>EFTSL</w:t>
      </w:r>
      <w:r w:rsidRPr="00441C60">
        <w:t xml:space="preserve"> of study (usually one year of full-time study) in Australia that counts towards the course you are enrolled in</w:t>
      </w:r>
    </w:p>
    <w:p w14:paraId="7BE12F06" w14:textId="77777777" w:rsidR="00C64238" w:rsidRPr="00441C60" w:rsidRDefault="00C64238" w:rsidP="00C64238">
      <w:pPr>
        <w:pStyle w:val="ListBullet"/>
      </w:pPr>
      <w:r w:rsidRPr="00441C60">
        <w:t xml:space="preserve">you will be studying full-time overseas and your overseas study will count towards the requirements for the Australian course in which you are enrolled </w:t>
      </w:r>
    </w:p>
    <w:p w14:paraId="08D5E574" w14:textId="42E4AB65" w:rsidR="00C64238" w:rsidRPr="00441C60" w:rsidRDefault="00C64238" w:rsidP="00C64238">
      <w:pPr>
        <w:pStyle w:val="ListBullet"/>
      </w:pPr>
      <w:r w:rsidRPr="00441C60">
        <w:t>you will have at least 0.125 EFTSL of your course left to complete in Australia once you finish</w:t>
      </w:r>
      <w:r w:rsidR="00AD6417" w:rsidRPr="00441C60">
        <w:t> </w:t>
      </w:r>
      <w:r w:rsidRPr="00441C60">
        <w:t xml:space="preserve">your overseas study (usually one unit of study) </w:t>
      </w:r>
    </w:p>
    <w:p w14:paraId="10D058C1" w14:textId="3E9CF853" w:rsidR="00C64238" w:rsidRPr="00441C60" w:rsidRDefault="00C64238" w:rsidP="00C64238">
      <w:pPr>
        <w:pStyle w:val="ListBullet"/>
      </w:pPr>
      <w:r w:rsidRPr="00441C60">
        <w:t xml:space="preserve">you meet the </w:t>
      </w:r>
      <w:r w:rsidRPr="00441C60">
        <w:rPr>
          <w:rStyle w:val="HighlightedWords-Colour"/>
        </w:rPr>
        <w:t>TFN</w:t>
      </w:r>
      <w:r w:rsidRPr="00441C60">
        <w:t xml:space="preserve"> requirements </w:t>
      </w:r>
    </w:p>
    <w:p w14:paraId="26EF6E5B" w14:textId="50C1C89B" w:rsidR="00B05922" w:rsidRPr="00441C60" w:rsidRDefault="00B05922" w:rsidP="00C64238">
      <w:pPr>
        <w:pStyle w:val="ListBullet"/>
      </w:pPr>
      <w:r w:rsidRPr="00441C60">
        <w:t xml:space="preserve">you meet the </w:t>
      </w:r>
      <w:r w:rsidRPr="00441C60">
        <w:rPr>
          <w:rStyle w:val="HighlightedWords-Colour"/>
        </w:rPr>
        <w:t>USI</w:t>
      </w:r>
      <w:r w:rsidRPr="00441C60">
        <w:t xml:space="preserve"> requirements</w:t>
      </w:r>
    </w:p>
    <w:p w14:paraId="23E98DC7" w14:textId="77777777" w:rsidR="00C64238" w:rsidRPr="00441C60" w:rsidRDefault="00C64238" w:rsidP="00C64238">
      <w:pPr>
        <w:pStyle w:val="ListBullet"/>
      </w:pPr>
      <w:r w:rsidRPr="00441C60">
        <w:t xml:space="preserve">you have submitted a valid OS-HELP </w:t>
      </w:r>
      <w:r w:rsidRPr="00441C60">
        <w:rPr>
          <w:rStyle w:val="HighlightedWords-Colour"/>
        </w:rPr>
        <w:t>eCAF</w:t>
      </w:r>
      <w:r w:rsidRPr="00441C60">
        <w:t xml:space="preserve"> to your provider</w:t>
      </w:r>
    </w:p>
    <w:p w14:paraId="0C2B1933" w14:textId="65A8BB66" w:rsidR="000312CA" w:rsidRDefault="00C64238" w:rsidP="00F537A0">
      <w:pPr>
        <w:pStyle w:val="ListBullet"/>
      </w:pPr>
      <w:r w:rsidRPr="00441C60">
        <w:t xml:space="preserve">you have read </w:t>
      </w:r>
      <w:r w:rsidR="002E6CCD">
        <w:t>this Statement of Terms and Conditions</w:t>
      </w:r>
      <w:r w:rsidRPr="00441C60">
        <w:t xml:space="preserve">. </w:t>
      </w:r>
    </w:p>
    <w:p w14:paraId="6A7E5B40" w14:textId="77777777" w:rsidR="00F537A0" w:rsidRDefault="00F537A0" w:rsidP="00F537A0">
      <w:pPr>
        <w:pStyle w:val="ListBullet"/>
        <w:numPr>
          <w:ilvl w:val="0"/>
          <w:numId w:val="0"/>
        </w:numPr>
        <w:ind w:left="284" w:hanging="284"/>
      </w:pPr>
    </w:p>
    <w:p w14:paraId="16303830" w14:textId="77777777" w:rsidR="00F537A0" w:rsidRDefault="00F537A0" w:rsidP="00F537A0">
      <w:pPr>
        <w:pStyle w:val="ListBullet"/>
        <w:numPr>
          <w:ilvl w:val="0"/>
          <w:numId w:val="0"/>
        </w:numPr>
        <w:ind w:left="284" w:hanging="284"/>
      </w:pPr>
    </w:p>
    <w:p w14:paraId="35BFE8CA" w14:textId="77777777" w:rsidR="00F537A0" w:rsidRPr="00441C60" w:rsidRDefault="00F537A0" w:rsidP="00F537A0">
      <w:pPr>
        <w:pStyle w:val="ListBullet"/>
        <w:numPr>
          <w:ilvl w:val="0"/>
          <w:numId w:val="0"/>
        </w:numPr>
        <w:ind w:left="284" w:hanging="284"/>
      </w:pPr>
    </w:p>
    <w:p w14:paraId="1BC7DDC2" w14:textId="5F73CF02" w:rsidR="00C64238" w:rsidRPr="00441C60" w:rsidRDefault="00C64238" w:rsidP="00003335">
      <w:r w:rsidRPr="00441C60">
        <w:t>To be eligible for the supplementary Asian language study loan amount (in relation to a six</w:t>
      </w:r>
      <w:r w:rsidR="00AD6417" w:rsidRPr="00441C60">
        <w:noBreakHyphen/>
      </w:r>
      <w:r w:rsidRPr="00441C60">
        <w:t xml:space="preserve">month period) you must: </w:t>
      </w:r>
    </w:p>
    <w:p w14:paraId="5D931EFC" w14:textId="77777777" w:rsidR="00C64238" w:rsidRPr="00441C60" w:rsidRDefault="00C64238" w:rsidP="00C64238">
      <w:pPr>
        <w:pStyle w:val="ListBullet"/>
      </w:pPr>
      <w:r w:rsidRPr="00441C60">
        <w:t>have been selected for OS-HELP for overseas study in </w:t>
      </w:r>
      <w:r w:rsidRPr="00441C60">
        <w:rPr>
          <w:rStyle w:val="HighlightedWords-Colour"/>
        </w:rPr>
        <w:t>Asia</w:t>
      </w:r>
      <w:r w:rsidRPr="00441C60">
        <w:t xml:space="preserve"> for that six-month period </w:t>
      </w:r>
    </w:p>
    <w:p w14:paraId="70189CA2" w14:textId="77777777" w:rsidR="00C64238" w:rsidRPr="00441C60" w:rsidRDefault="00C64238" w:rsidP="00C64238">
      <w:pPr>
        <w:pStyle w:val="ListBullet"/>
      </w:pPr>
      <w:r w:rsidRPr="00441C60">
        <w:t xml:space="preserve">be undertaking language study in preparation for undertaking that overseas study </w:t>
      </w:r>
    </w:p>
    <w:p w14:paraId="7B3DF30D" w14:textId="7D0FBCB7" w:rsidR="00C64238" w:rsidRPr="00441C60" w:rsidRDefault="00C64238" w:rsidP="00C64238">
      <w:pPr>
        <w:pStyle w:val="ListBullet"/>
      </w:pPr>
      <w:r w:rsidRPr="00441C60">
        <w:t>have appropriately indicated on your OS-HELP eCAF that you would like to receive the</w:t>
      </w:r>
      <w:r w:rsidR="00851318" w:rsidRPr="00441C60">
        <w:t> </w:t>
      </w:r>
      <w:r w:rsidRPr="00441C60">
        <w:t xml:space="preserve">supplementary amount </w:t>
      </w:r>
    </w:p>
    <w:p w14:paraId="12A231D6" w14:textId="77777777" w:rsidR="00C64238" w:rsidRPr="00441C60" w:rsidRDefault="00C64238" w:rsidP="00C64238">
      <w:pPr>
        <w:pStyle w:val="ListBullet"/>
      </w:pPr>
      <w:r w:rsidRPr="00441C60">
        <w:t xml:space="preserve">have been selected by your provider to receive the supplementary amount </w:t>
      </w:r>
    </w:p>
    <w:p w14:paraId="735E98CF" w14:textId="77777777" w:rsidR="00C64238" w:rsidRPr="00441C60" w:rsidRDefault="00C64238" w:rsidP="00C64238">
      <w:pPr>
        <w:pStyle w:val="ListBullet"/>
      </w:pPr>
      <w:r w:rsidRPr="00441C60">
        <w:t>have not yet completed the Asian language study before applying for the supplementary amount</w:t>
      </w:r>
    </w:p>
    <w:p w14:paraId="0326AA5C" w14:textId="5A3D5D47" w:rsidR="00672C63" w:rsidRDefault="00C64238" w:rsidP="00973E6A">
      <w:pPr>
        <w:pStyle w:val="ListBullet"/>
      </w:pPr>
      <w:r w:rsidRPr="00441C60">
        <w:t>ensure the Asian language study is not taken as part of a course of study leading to a higher</w:t>
      </w:r>
      <w:r w:rsidR="00851318" w:rsidRPr="00441C60">
        <w:t> </w:t>
      </w:r>
      <w:r w:rsidRPr="00441C60">
        <w:t>education award for which you are in a CSP or receiving FEE-HELP.</w:t>
      </w:r>
    </w:p>
    <w:p w14:paraId="58C6AEDA" w14:textId="77777777" w:rsidR="00F537A0" w:rsidRPr="000E5764" w:rsidRDefault="00F537A0" w:rsidP="00F537A0">
      <w:pPr>
        <w:pStyle w:val="Heading3"/>
      </w:pPr>
      <w:bookmarkStart w:id="39" w:name="_Toc152599145"/>
      <w:bookmarkStart w:id="40" w:name="_Toc171064212"/>
      <w:bookmarkStart w:id="41" w:name="_Toc57826364"/>
      <w:r w:rsidRPr="000E5764">
        <w:t>What is my visa status?</w:t>
      </w:r>
      <w:bookmarkEnd w:id="39"/>
      <w:bookmarkEnd w:id="40"/>
    </w:p>
    <w:p w14:paraId="592EC539" w14:textId="77777777" w:rsidR="00F537A0" w:rsidRPr="00441C60" w:rsidRDefault="00F537A0" w:rsidP="00F537A0">
      <w:r w:rsidRPr="000E5764">
        <w:t xml:space="preserve">Your </w:t>
      </w:r>
      <w:r w:rsidRPr="000E5764">
        <w:rPr>
          <w:rStyle w:val="HighlightedWords-Colour"/>
        </w:rPr>
        <w:t>provider</w:t>
      </w:r>
      <w:r w:rsidRPr="000E5764">
        <w:t xml:space="preserve"> will need proof of your visa status to check if you are eligible for </w:t>
      </w:r>
      <w:r>
        <w:rPr>
          <w:rStyle w:val="HighlightedWords-Colour"/>
        </w:rPr>
        <w:t>OS</w:t>
      </w:r>
      <w:r w:rsidRPr="000E5764">
        <w:rPr>
          <w:rStyle w:val="HighlightedWords-Colour"/>
        </w:rPr>
        <w:t>-HELP</w:t>
      </w:r>
      <w:r w:rsidRPr="000E5764">
        <w:t>. If you don’t know your visa status, you can check it on the Department of Home Affairs website at</w:t>
      </w:r>
      <w:r>
        <w:t xml:space="preserve"> </w:t>
      </w:r>
      <w:hyperlink r:id="rId28" w:history="1">
        <w:r w:rsidRPr="00EC29D8">
          <w:rPr>
            <w:rStyle w:val="Hyperlink"/>
          </w:rPr>
          <w:t>immi.homeaffairs.gov.au/visas/already-have-a-visa/check-visa-details-and-conditions</w:t>
        </w:r>
      </w:hyperlink>
      <w:r>
        <w:t>.</w:t>
      </w:r>
    </w:p>
    <w:p w14:paraId="73F987F1" w14:textId="442858D0" w:rsidR="00DF268B" w:rsidRPr="00E51017" w:rsidRDefault="00DF268B" w:rsidP="006B16FD">
      <w:pPr>
        <w:pStyle w:val="Heading3"/>
      </w:pPr>
      <w:bookmarkStart w:id="42" w:name="_Toc171064213"/>
      <w:r w:rsidRPr="00E51017">
        <w:t>NZ SCV long-term residency requirements</w:t>
      </w:r>
      <w:bookmarkEnd w:id="41"/>
      <w:bookmarkEnd w:id="42"/>
    </w:p>
    <w:p w14:paraId="46E10CE1" w14:textId="46BFEA07" w:rsidR="00DF268B" w:rsidRPr="00C954C5" w:rsidRDefault="00DF268B" w:rsidP="00DF268B">
      <w:pPr>
        <w:pStyle w:val="Normal-BeforeBullets"/>
      </w:pPr>
      <w:r w:rsidRPr="00C954C5">
        <w:t xml:space="preserve">If you are a </w:t>
      </w:r>
      <w:r w:rsidRPr="00C954C5">
        <w:rPr>
          <w:rStyle w:val="HighlightedWords-Colour"/>
        </w:rPr>
        <w:t>NZ SCV</w:t>
      </w:r>
      <w:r w:rsidRPr="00C954C5">
        <w:t xml:space="preserve"> holder, </w:t>
      </w:r>
      <w:r w:rsidR="00AA7A58">
        <w:t>or a permanent visa holder who held a NZ special category visa immediately prior to holding a permanent visa,</w:t>
      </w:r>
      <w:r w:rsidR="00AA7A58" w:rsidRPr="00C954C5">
        <w:t xml:space="preserve"> </w:t>
      </w:r>
      <w:r w:rsidRPr="00C954C5">
        <w:t>you may be able to access a</w:t>
      </w:r>
      <w:r w:rsidR="001B4079" w:rsidRPr="00C954C5">
        <w:t>n</w:t>
      </w:r>
      <w:r w:rsidRPr="00C954C5">
        <w:t xml:space="preserve"> </w:t>
      </w:r>
      <w:r w:rsidR="00C64238" w:rsidRPr="00C954C5">
        <w:rPr>
          <w:rStyle w:val="HighlightedWords-Colour"/>
        </w:rPr>
        <w:t>O</w:t>
      </w:r>
      <w:r w:rsidRPr="00C954C5">
        <w:rPr>
          <w:rStyle w:val="HighlightedWords-Colour"/>
        </w:rPr>
        <w:t>S-HELP</w:t>
      </w:r>
      <w:r w:rsidRPr="00C954C5">
        <w:t xml:space="preserve"> loan if you meet all of the following requirements:</w:t>
      </w:r>
    </w:p>
    <w:p w14:paraId="61DCF419" w14:textId="49EC3D42" w:rsidR="00BF6B58" w:rsidRPr="00C954C5" w:rsidRDefault="00BF6B58" w:rsidP="00AE52F3">
      <w:pPr>
        <w:pStyle w:val="ListBullet"/>
      </w:pPr>
      <w:r w:rsidRPr="00C954C5">
        <w:t>you first began to be usually resident in Australia at least 10 years before the test day*</w:t>
      </w:r>
    </w:p>
    <w:p w14:paraId="64B5C701" w14:textId="77777777" w:rsidR="00F76A6C" w:rsidRPr="00C954C5" w:rsidRDefault="00BF6B58" w:rsidP="00AE52F3">
      <w:pPr>
        <w:pStyle w:val="ListBullet"/>
      </w:pPr>
      <w:r w:rsidRPr="00C954C5">
        <w:t>at that time, you were a dependent child** under the age of 18 with no spouse or de facto partner</w:t>
      </w:r>
    </w:p>
    <w:p w14:paraId="69727AE3" w14:textId="0D5A853A" w:rsidR="00BF6B58" w:rsidRPr="00C954C5" w:rsidRDefault="00BF6B58" w:rsidP="00AE52F3">
      <w:pPr>
        <w:pStyle w:val="ListBullet"/>
      </w:pPr>
      <w:r w:rsidRPr="00C954C5">
        <w:t>you have been in Australia for at least:</w:t>
      </w:r>
    </w:p>
    <w:p w14:paraId="67E145E2" w14:textId="77777777" w:rsidR="00BF6B58" w:rsidRPr="00C954C5" w:rsidRDefault="00BF6B58" w:rsidP="00AE52F3">
      <w:pPr>
        <w:pStyle w:val="ListBullet2"/>
      </w:pPr>
      <w:r w:rsidRPr="00C954C5">
        <w:t>a total of eight years out of the last 10 years immediately before the test day; and</w:t>
      </w:r>
    </w:p>
    <w:p w14:paraId="335AA7B1" w14:textId="77777777" w:rsidR="00F76A6C" w:rsidRPr="00C954C5" w:rsidRDefault="00BF6B58" w:rsidP="00AE52F3">
      <w:pPr>
        <w:pStyle w:val="ListBullet2"/>
      </w:pPr>
      <w:r w:rsidRPr="00C954C5">
        <w:t>a total of 18 months out of the last two years immediately before the test day; and</w:t>
      </w:r>
    </w:p>
    <w:p w14:paraId="45B630A1" w14:textId="03B434CF" w:rsidR="00BF6B58" w:rsidRPr="00C954C5" w:rsidRDefault="00BF6B58" w:rsidP="00AE52F3">
      <w:pPr>
        <w:pStyle w:val="ListBullet"/>
      </w:pPr>
      <w:r w:rsidRPr="00C954C5">
        <w:t xml:space="preserve">you are otherwise eligible for </w:t>
      </w:r>
      <w:r w:rsidR="00F54115" w:rsidRPr="00C954C5">
        <w:t>OS</w:t>
      </w:r>
      <w:r w:rsidRPr="00C954C5">
        <w:t>-HELP.</w:t>
      </w:r>
    </w:p>
    <w:p w14:paraId="52C2561E" w14:textId="59ACF2FA" w:rsidR="00C223AF" w:rsidRPr="00C954C5" w:rsidRDefault="3552BD12" w:rsidP="00C223AF">
      <w:r>
        <w:t xml:space="preserve">You must give your </w:t>
      </w:r>
      <w:r w:rsidRPr="00DD2DBD">
        <w:rPr>
          <w:rStyle w:val="HighlightedWords-Colour"/>
          <w:rFonts w:eastAsiaTheme="minorEastAsia"/>
          <w:szCs w:val="21"/>
        </w:rPr>
        <w:t>provider</w:t>
      </w:r>
      <w:r>
        <w:t xml:space="preserve"> evidence that you first began residing in Australia as a minor at least 10 years before the test day. You can do this by requesting your International Movement Record from the Department of Home Affairs</w:t>
      </w:r>
      <w:r w:rsidR="7EED1ABA">
        <w:t xml:space="preserve"> </w:t>
      </w:r>
      <w:bookmarkStart w:id="43" w:name="_Hlk86246858"/>
      <w:r w:rsidR="7EED1ABA" w:rsidRPr="79EF0F58">
        <w:rPr>
          <w:rFonts w:eastAsia="Calibri" w:cs="Times New Roman"/>
        </w:rPr>
        <w:t>website at</w:t>
      </w:r>
      <w:r w:rsidR="0A9CEF7C" w:rsidRPr="79EF0F58">
        <w:rPr>
          <w:rFonts w:eastAsia="Calibri" w:cs="Times New Roman"/>
        </w:rPr>
        <w:t>:</w:t>
      </w:r>
      <w:r w:rsidR="312184C1" w:rsidRPr="79EF0F58">
        <w:rPr>
          <w:rFonts w:eastAsia="Calibri" w:cs="Times New Roman"/>
        </w:rPr>
        <w:t xml:space="preserve"> </w:t>
      </w:r>
      <w:bookmarkEnd w:id="43"/>
      <w:r w:rsidR="00C223AF">
        <w:br/>
      </w:r>
      <w:hyperlink r:id="rId29">
        <w:r w:rsidR="0A9CEF7C" w:rsidRPr="79EF0F58">
          <w:rPr>
            <w:rStyle w:val="Hyperlink"/>
          </w:rPr>
          <w:t>immi.homeaffairs.gov.au/entering-and-leaving-australia/request-movement-records/overview</w:t>
        </w:r>
      </w:hyperlink>
      <w:r w:rsidR="0A9CEF7C">
        <w:t>.</w:t>
      </w:r>
    </w:p>
    <w:p w14:paraId="046E99F7" w14:textId="072D595E" w:rsidR="00C223AF" w:rsidRPr="00C954C5" w:rsidRDefault="00C223AF" w:rsidP="00C223AF">
      <w:r w:rsidRPr="00C954C5">
        <w:t xml:space="preserve">*‘test day’ means the first day you successfully applied for a </w:t>
      </w:r>
      <w:r w:rsidRPr="00C954C5">
        <w:rPr>
          <w:rStyle w:val="HighlightedWords-Colour"/>
        </w:rPr>
        <w:t>HELP</w:t>
      </w:r>
      <w:r w:rsidRPr="00C954C5">
        <w:t xml:space="preserve"> loan for a unit that formed part of the same course of study as an eligible NZ SCV. Otherwise, the ‘test day’ is the day you submit your OS-HELP </w:t>
      </w:r>
      <w:r w:rsidRPr="00C954C5">
        <w:rPr>
          <w:rStyle w:val="HighlightedWords-Colour"/>
        </w:rPr>
        <w:t>eCAF</w:t>
      </w:r>
    </w:p>
    <w:p w14:paraId="22153CC6" w14:textId="4FA465F1" w:rsidR="00C223AF" w:rsidRPr="00441C60" w:rsidRDefault="00C223AF" w:rsidP="00C223AF">
      <w:r w:rsidRPr="00C954C5">
        <w:t>**a ‘dependent child’ is someone who is aged under 18 and does not have a spouse or de facto</w:t>
      </w:r>
      <w:r w:rsidRPr="00C954C5">
        <w:noBreakHyphen/>
        <w:t>partner.</w:t>
      </w:r>
    </w:p>
    <w:p w14:paraId="03A11A16" w14:textId="7CC1713A" w:rsidR="00C223AF" w:rsidRPr="00441C60" w:rsidRDefault="00C223AF" w:rsidP="00C223AF">
      <w:pPr>
        <w:pStyle w:val="Heading3"/>
      </w:pPr>
      <w:bookmarkStart w:id="44" w:name="_Toc54783772"/>
      <w:bookmarkStart w:id="45" w:name="_Toc57826365"/>
      <w:bookmarkStart w:id="46" w:name="_Toc171064214"/>
      <w:r w:rsidRPr="00441C60">
        <w:t>How much OS-HELP can I borrow?</w:t>
      </w:r>
      <w:bookmarkEnd w:id="44"/>
      <w:bookmarkEnd w:id="45"/>
      <w:bookmarkEnd w:id="46"/>
      <w:r w:rsidRPr="00441C60">
        <w:t xml:space="preserve"> </w:t>
      </w:r>
    </w:p>
    <w:p w14:paraId="567266FA" w14:textId="06F3C8DF" w:rsidR="00C223AF" w:rsidRPr="00441C60" w:rsidRDefault="00C223AF" w:rsidP="00C223AF">
      <w:pPr>
        <w:pStyle w:val="Normal-BeforeBullets"/>
      </w:pPr>
      <w:r w:rsidRPr="00441C60">
        <w:t xml:space="preserve">In </w:t>
      </w:r>
      <w:r w:rsidR="001B4079" w:rsidRPr="00441C60">
        <w:t>202</w:t>
      </w:r>
      <w:r w:rsidR="00C954C5">
        <w:t>4</w:t>
      </w:r>
      <w:r w:rsidRPr="00441C60">
        <w:t xml:space="preserve">, the maximum you can borrow for a six-month study period is: </w:t>
      </w:r>
    </w:p>
    <w:p w14:paraId="7DE56C5E" w14:textId="516DD0AD" w:rsidR="00C223AF" w:rsidRPr="00441C60" w:rsidRDefault="00C223AF" w:rsidP="00AE52F3">
      <w:pPr>
        <w:pStyle w:val="ListNumber"/>
      </w:pPr>
      <w:r w:rsidRPr="00441C60">
        <w:t>$</w:t>
      </w:r>
      <w:r w:rsidR="001B4079" w:rsidRPr="00441C60">
        <w:t>7,</w:t>
      </w:r>
      <w:r w:rsidR="00C954C5">
        <w:t>921</w:t>
      </w:r>
      <w:r w:rsidRPr="00441C60">
        <w:t xml:space="preserve"> if you do not study in </w:t>
      </w:r>
      <w:r w:rsidRPr="00441C60">
        <w:rPr>
          <w:rStyle w:val="HighlightedWords-Colour"/>
        </w:rPr>
        <w:t>Asia</w:t>
      </w:r>
    </w:p>
    <w:p w14:paraId="657B5366" w14:textId="685357C3" w:rsidR="00C223AF" w:rsidRPr="00441C60" w:rsidRDefault="00C223AF" w:rsidP="00AE52F3">
      <w:pPr>
        <w:pStyle w:val="ListNumber"/>
      </w:pPr>
      <w:r w:rsidRPr="00441C60">
        <w:t>$</w:t>
      </w:r>
      <w:r w:rsidR="00C954C5">
        <w:t>9,504</w:t>
      </w:r>
      <w:r w:rsidR="001B4079" w:rsidRPr="00441C60">
        <w:t xml:space="preserve"> </w:t>
      </w:r>
      <w:r w:rsidRPr="00441C60">
        <w:t>if you study in Asia; plus an extra $</w:t>
      </w:r>
      <w:r w:rsidR="00C954C5">
        <w:t>1,263</w:t>
      </w:r>
      <w:r w:rsidR="001B4079" w:rsidRPr="00441C60">
        <w:t xml:space="preserve"> </w:t>
      </w:r>
      <w:r w:rsidRPr="00441C60">
        <w:t>if you do approved Asian language study in preparation for your study in Asia (and meet the eligibility requirements).</w:t>
      </w:r>
    </w:p>
    <w:p w14:paraId="473B56A2" w14:textId="77777777" w:rsidR="00C223AF" w:rsidRPr="00441C60" w:rsidRDefault="00C223AF" w:rsidP="00C223AF">
      <w:r w:rsidRPr="00441C60">
        <w:t xml:space="preserve">You are limited to two </w:t>
      </w:r>
      <w:r w:rsidRPr="00441C60">
        <w:rPr>
          <w:rStyle w:val="HighlightedWords-Colour"/>
        </w:rPr>
        <w:t>OS-HELP</w:t>
      </w:r>
      <w:r w:rsidRPr="00441C60">
        <w:t xml:space="preserve"> loans over your lifetime and one OS-HELP loan per six-month period. Your overseas study must take place within the relevant six-month period. </w:t>
      </w:r>
    </w:p>
    <w:p w14:paraId="607CD78B" w14:textId="5F50E007" w:rsidR="00C223AF" w:rsidRPr="00441C60" w:rsidRDefault="00C223AF" w:rsidP="00C223AF">
      <w:pPr>
        <w:pStyle w:val="Heading3"/>
      </w:pPr>
      <w:bookmarkStart w:id="47" w:name="_Toc54783774"/>
      <w:bookmarkStart w:id="48" w:name="_Toc57826367"/>
      <w:bookmarkStart w:id="49" w:name="_Toc171064215"/>
      <w:r w:rsidRPr="00441C60">
        <w:t>How can I check my OS-HELP loan(s)?</w:t>
      </w:r>
      <w:bookmarkEnd w:id="47"/>
      <w:bookmarkEnd w:id="48"/>
      <w:bookmarkEnd w:id="49"/>
    </w:p>
    <w:p w14:paraId="452E601F" w14:textId="610F2A90" w:rsidR="00E31618" w:rsidRDefault="00B947CC" w:rsidP="00C223AF">
      <w:r w:rsidRPr="00441C60">
        <w:t xml:space="preserve">To access your loan history, </w:t>
      </w:r>
      <w:r>
        <w:t xml:space="preserve">including </w:t>
      </w:r>
      <w:r w:rsidR="00C223AF" w:rsidRPr="00441C60">
        <w:t>check</w:t>
      </w:r>
      <w:r>
        <w:t>ing</w:t>
      </w:r>
      <w:r w:rsidR="00C223AF" w:rsidRPr="00441C60">
        <w:t xml:space="preserve"> how much </w:t>
      </w:r>
      <w:r w:rsidR="00C223AF" w:rsidRPr="00441C60">
        <w:rPr>
          <w:rStyle w:val="HighlightedWords-Colour"/>
        </w:rPr>
        <w:t>OS-HELP</w:t>
      </w:r>
      <w:r w:rsidR="00C223AF" w:rsidRPr="00441C60">
        <w:t xml:space="preserve"> you have borrowed </w:t>
      </w:r>
      <w:r w:rsidR="00B932BD">
        <w:t>previously</w:t>
      </w:r>
      <w:r w:rsidR="00C223AF" w:rsidRPr="00441C60">
        <w:t xml:space="preserve">, you will need to log on to the </w:t>
      </w:r>
      <w:r w:rsidR="00C223AF" w:rsidRPr="00441C60">
        <w:rPr>
          <w:rStyle w:val="HighlightedWordsItalics-Colour"/>
        </w:rPr>
        <w:t xml:space="preserve">myHELPbalance </w:t>
      </w:r>
      <w:r w:rsidR="003F58EE">
        <w:t>site</w:t>
      </w:r>
      <w:r w:rsidR="00C223AF" w:rsidRPr="00441C60">
        <w:t xml:space="preserve"> at </w:t>
      </w:r>
      <w:hyperlink r:id="rId30" w:history="1">
        <w:r w:rsidR="00C223AF" w:rsidRPr="00441C60">
          <w:rPr>
            <w:rStyle w:val="Hyperlink"/>
          </w:rPr>
          <w:t>www.myHELPbalance.gov.au</w:t>
        </w:r>
      </w:hyperlink>
      <w:r w:rsidR="00C223AF" w:rsidRPr="00441C60">
        <w:t xml:space="preserve">. </w:t>
      </w:r>
    </w:p>
    <w:p w14:paraId="08F718B7" w14:textId="4D9F8970" w:rsidR="00E31618" w:rsidRDefault="00E31618" w:rsidP="00C223AF">
      <w:r>
        <w:t>To see your loan history:</w:t>
      </w:r>
    </w:p>
    <w:p w14:paraId="4FD0AFC1" w14:textId="6316E854" w:rsidR="00E31618" w:rsidRPr="00BD25EC" w:rsidRDefault="00E31618" w:rsidP="00AE52F3">
      <w:pPr>
        <w:pStyle w:val="ListBullet"/>
      </w:pPr>
      <w:r w:rsidRPr="00BD25EC">
        <w:t xml:space="preserve">Get your personal details together first – date of birth; first and last name; your </w:t>
      </w:r>
      <w:r w:rsidRPr="00BD25EC">
        <w:rPr>
          <w:rStyle w:val="HighlightedWords-Colour"/>
        </w:rPr>
        <w:t>CHESSN</w:t>
      </w:r>
      <w:r w:rsidRPr="00BD25EC">
        <w:t xml:space="preserve"> (if you have studied before) or </w:t>
      </w:r>
      <w:r w:rsidRPr="00BD25EC">
        <w:rPr>
          <w:rStyle w:val="HighlightedWords-Colour"/>
        </w:rPr>
        <w:t>USI</w:t>
      </w:r>
      <w:r w:rsidRPr="00BD25EC">
        <w:t xml:space="preserve"> (if you’re a new student); and student ID number at your </w:t>
      </w:r>
      <w:r w:rsidRPr="00BD25EC">
        <w:rPr>
          <w:rStyle w:val="HighlightedWords-Colour"/>
        </w:rPr>
        <w:t>provider</w:t>
      </w:r>
    </w:p>
    <w:p w14:paraId="13F3512A" w14:textId="77777777" w:rsidR="00E31618" w:rsidRPr="00BD25EC" w:rsidRDefault="00E31618" w:rsidP="00AE52F3">
      <w:pPr>
        <w:pStyle w:val="ListBullet"/>
      </w:pPr>
      <w:r w:rsidRPr="00BD25EC">
        <w:t xml:space="preserve">Go to </w:t>
      </w:r>
      <w:hyperlink r:id="rId31" w:history="1">
        <w:r w:rsidRPr="00BD25EC">
          <w:rPr>
            <w:rStyle w:val="Hyperlink"/>
          </w:rPr>
          <w:t>www.myHELPbalance.gov.au</w:t>
        </w:r>
      </w:hyperlink>
      <w:r w:rsidRPr="00BD25EC">
        <w:t xml:space="preserve"> and log in using your personal details</w:t>
      </w:r>
    </w:p>
    <w:p w14:paraId="7E0283D2" w14:textId="0FF33469" w:rsidR="00E31618" w:rsidRPr="00BD25EC" w:rsidRDefault="5559925A" w:rsidP="00AE52F3">
      <w:pPr>
        <w:pStyle w:val="ListBullet"/>
      </w:pPr>
      <w:r>
        <w:t>You can v</w:t>
      </w:r>
      <w:r w:rsidR="7FA1A35F">
        <w:t xml:space="preserve">iew your available </w:t>
      </w:r>
      <w:r w:rsidR="7FA1A35F" w:rsidRPr="00DD2DBD">
        <w:rPr>
          <w:rStyle w:val="HighlightedWords-Colour"/>
          <w:rFonts w:eastAsiaTheme="minorEastAsia"/>
          <w:szCs w:val="21"/>
        </w:rPr>
        <w:t>HELP</w:t>
      </w:r>
      <w:r w:rsidR="7FA1A35F">
        <w:t xml:space="preserve"> balance and the HELP limit that applies to you</w:t>
      </w:r>
    </w:p>
    <w:p w14:paraId="4188035A" w14:textId="3B605058" w:rsidR="00E31618" w:rsidRPr="00BD25EC" w:rsidRDefault="00B932BD" w:rsidP="00AE52F3">
      <w:pPr>
        <w:pStyle w:val="ListBullet"/>
      </w:pPr>
      <w:r>
        <w:t xml:space="preserve">You can </w:t>
      </w:r>
      <w:r w:rsidR="00E31618" w:rsidRPr="00BD25EC">
        <w:t>select "</w:t>
      </w:r>
      <w:r w:rsidR="00156C95" w:rsidRPr="00156C95">
        <w:t>Complete HELP and VSL history</w:t>
      </w:r>
      <w:r w:rsidR="00E31618" w:rsidRPr="00BD25EC">
        <w:t>", which generates a detailed statement of the HELP loans you have accessed</w:t>
      </w:r>
      <w:r w:rsidR="004B5097">
        <w:t>, including OS-HELP.</w:t>
      </w:r>
    </w:p>
    <w:p w14:paraId="08AA0B3D" w14:textId="77777777" w:rsidR="00973E6A" w:rsidRPr="00AD0B44" w:rsidRDefault="00973E6A" w:rsidP="00973E6A">
      <w:pPr>
        <w:pStyle w:val="Heading3"/>
      </w:pPr>
      <w:bookmarkStart w:id="50" w:name="_Toc54099191"/>
      <w:bookmarkStart w:id="51" w:name="_Toc152341173"/>
      <w:bookmarkStart w:id="52" w:name="_Toc171064216"/>
      <w:r w:rsidRPr="00AD0B44">
        <w:t xml:space="preserve">Do I have a </w:t>
      </w:r>
      <w:r>
        <w:t xml:space="preserve">CHESSN or </w:t>
      </w:r>
      <w:r w:rsidRPr="00AD0B44">
        <w:t>USI?</w:t>
      </w:r>
      <w:bookmarkEnd w:id="50"/>
      <w:bookmarkEnd w:id="51"/>
      <w:bookmarkEnd w:id="52"/>
    </w:p>
    <w:p w14:paraId="7E7DDE93" w14:textId="77777777" w:rsidR="00973E6A" w:rsidRPr="00AD0B44" w:rsidRDefault="00973E6A" w:rsidP="00973E6A">
      <w:pPr>
        <w:rPr>
          <w:bCs/>
        </w:rPr>
      </w:pPr>
      <w:r w:rsidRPr="00AD0B44">
        <w:t>The Government uses unique reference identifiers to monitor and manage your use of Commonwealth assistance. Depending on when you started study, your identifier</w:t>
      </w:r>
      <w:r>
        <w:t xml:space="preserve"> may have previously been</w:t>
      </w:r>
      <w:r w:rsidRPr="00AD0B44">
        <w:t xml:space="preserve"> a </w:t>
      </w:r>
      <w:r w:rsidRPr="00AD0B44">
        <w:rPr>
          <w:rStyle w:val="HighlightedWords-Colour"/>
        </w:rPr>
        <w:t>CHESSN</w:t>
      </w:r>
      <w:r>
        <w:rPr>
          <w:rStyle w:val="HighlightedWords-Colour"/>
        </w:rPr>
        <w:t xml:space="preserve"> </w:t>
      </w:r>
      <w:r w:rsidRPr="00B33D9E">
        <w:t>(see glossary).</w:t>
      </w:r>
      <w:r w:rsidRPr="00B33D9E">
        <w:rPr>
          <w:i/>
          <w:iCs/>
        </w:rPr>
        <w:t xml:space="preserve"> </w:t>
      </w:r>
      <w:r w:rsidRPr="00B33D9E">
        <w:t xml:space="preserve">However, from 1 January 2023 all students must use a </w:t>
      </w:r>
      <w:r w:rsidRPr="00B33D9E">
        <w:rPr>
          <w:rStyle w:val="HighlightedWords-Colour"/>
        </w:rPr>
        <w:t xml:space="preserve">Unique </w:t>
      </w:r>
      <w:r>
        <w:rPr>
          <w:rStyle w:val="HighlightedWords-Colour"/>
        </w:rPr>
        <w:t>Student Identifier</w:t>
      </w:r>
      <w:r>
        <w:t xml:space="preserve"> (known as a </w:t>
      </w:r>
      <w:r>
        <w:rPr>
          <w:rStyle w:val="HighlightedWords-Colour"/>
        </w:rPr>
        <w:t>USI</w:t>
      </w:r>
      <w:r w:rsidRPr="00827556">
        <w:rPr>
          <w:rStyle w:val="HighlightedWords-Colour"/>
          <w:b w:val="0"/>
          <w:bCs w:val="0"/>
          <w:color w:val="auto"/>
        </w:rPr>
        <w:t>)</w:t>
      </w:r>
      <w:r w:rsidRPr="00840B1C">
        <w:t>.</w:t>
      </w:r>
    </w:p>
    <w:p w14:paraId="3DD0AF2E" w14:textId="77777777" w:rsidR="00973E6A" w:rsidRPr="00AD0B44" w:rsidRDefault="00973E6A" w:rsidP="00973E6A">
      <w:r w:rsidRPr="00AD0B44">
        <w:t>If you are starting a higher education course in 202</w:t>
      </w:r>
      <w:r>
        <w:t>4</w:t>
      </w:r>
      <w:r w:rsidRPr="00AD0B44">
        <w:t xml:space="preserve">, you will need a USI to be eligible for a </w:t>
      </w:r>
      <w:r w:rsidRPr="00AD0B44">
        <w:rPr>
          <w:rStyle w:val="HighlightedWords-Colour"/>
        </w:rPr>
        <w:t>CSP</w:t>
      </w:r>
      <w:r w:rsidRPr="00AD0B44">
        <w:t xml:space="preserve"> or get a </w:t>
      </w:r>
      <w:r w:rsidRPr="00AD0B44">
        <w:rPr>
          <w:rStyle w:val="HighlightedWords-Colour"/>
        </w:rPr>
        <w:t>HECS-HELP</w:t>
      </w:r>
      <w:r w:rsidRPr="00AD0B44">
        <w:t xml:space="preserve"> loan for your study.</w:t>
      </w:r>
    </w:p>
    <w:p w14:paraId="09DD4245" w14:textId="77777777" w:rsidR="00973E6A" w:rsidRDefault="00973E6A" w:rsidP="00973E6A">
      <w:r w:rsidRPr="00AD0B44">
        <w:t xml:space="preserve">The CHESSN </w:t>
      </w:r>
      <w:r>
        <w:t xml:space="preserve">has been </w:t>
      </w:r>
      <w:r w:rsidRPr="00AD0B44">
        <w:t xml:space="preserve">replaced by the USI. </w:t>
      </w:r>
    </w:p>
    <w:p w14:paraId="0843FA48" w14:textId="211236B3" w:rsidR="00973E6A" w:rsidRDefault="10CC6B11" w:rsidP="40D6F945">
      <w:r>
        <w:t xml:space="preserve">Even if you already have a CHESSN, you will still need to apply for and provide a USI to your </w:t>
      </w:r>
      <w:r w:rsidRPr="00DD2DBD">
        <w:rPr>
          <w:rStyle w:val="HighlightedWords-Colour"/>
          <w:rFonts w:eastAsiaTheme="minorEastAsia"/>
          <w:szCs w:val="21"/>
        </w:rPr>
        <w:t>provider</w:t>
      </w:r>
      <w:r>
        <w:t xml:space="preserve">. Your USI will become your primary identifier. </w:t>
      </w:r>
      <w:r w:rsidR="6EA383D1" w:rsidRPr="79EF0F58">
        <w:rPr>
          <w:rFonts w:eastAsia="Arial" w:cs="Arial"/>
          <w:szCs w:val="21"/>
        </w:rPr>
        <w:t>See below on creating a USI.</w:t>
      </w:r>
    </w:p>
    <w:p w14:paraId="32E54BE3" w14:textId="77777777" w:rsidR="00973E6A" w:rsidRDefault="00973E6A" w:rsidP="00973E6A">
      <w:pPr>
        <w:pStyle w:val="Heading3"/>
      </w:pPr>
      <w:bookmarkStart w:id="53" w:name="_Toc152341174"/>
      <w:bookmarkStart w:id="54" w:name="_Toc171064217"/>
      <w:r>
        <w:t>What is my USI?</w:t>
      </w:r>
      <w:bookmarkEnd w:id="53"/>
      <w:bookmarkEnd w:id="54"/>
    </w:p>
    <w:p w14:paraId="219D11FE" w14:textId="77777777" w:rsidR="00973E6A" w:rsidRDefault="00973E6A" w:rsidP="00973E6A">
      <w:bookmarkStart w:id="55" w:name="_Hlk151471050"/>
      <w:r w:rsidRPr="00AD0B44">
        <w:t xml:space="preserve">Your </w:t>
      </w:r>
      <w:bookmarkStart w:id="56" w:name="_Hlk151471102"/>
      <w:r w:rsidRPr="00277547">
        <w:rPr>
          <w:rStyle w:val="HighlightedWords-Colour"/>
        </w:rPr>
        <w:t xml:space="preserve">Unique Student Identifier </w:t>
      </w:r>
      <w:bookmarkEnd w:id="56"/>
      <w:r w:rsidRPr="00277547">
        <w:rPr>
          <w:rStyle w:val="HighlightedWords-Colour"/>
        </w:rPr>
        <w:t>(</w:t>
      </w:r>
      <w:r w:rsidRPr="00CF21EC">
        <w:rPr>
          <w:rStyle w:val="HighlightedWords-Colour"/>
        </w:rPr>
        <w:t>USI</w:t>
      </w:r>
      <w:r w:rsidRPr="00277547">
        <w:rPr>
          <w:rStyle w:val="HighlightedWords-Colour"/>
        </w:rPr>
        <w:t>)</w:t>
      </w:r>
      <w:r w:rsidRPr="00AD0B44">
        <w:t xml:space="preserve"> is a</w:t>
      </w:r>
      <w:r>
        <w:t xml:space="preserve"> 10-digit alpha-numeric</w:t>
      </w:r>
      <w:r w:rsidRPr="00AD0B44">
        <w:t xml:space="preserve"> identifier assigned to you</w:t>
      </w:r>
      <w:r>
        <w:t xml:space="preserve"> and is unique for each student.</w:t>
      </w:r>
    </w:p>
    <w:bookmarkEnd w:id="55"/>
    <w:p w14:paraId="21C7FE8A" w14:textId="77777777" w:rsidR="00973E6A" w:rsidRDefault="10CC6B11" w:rsidP="00973E6A">
      <w:r>
        <w:t xml:space="preserve">You must have a </w:t>
      </w:r>
      <w:r w:rsidRPr="79EF0F58">
        <w:rPr>
          <w:rStyle w:val="HighlightedWords-Colour"/>
          <w:b w:val="0"/>
          <w:bCs w:val="0"/>
          <w:color w:val="auto"/>
        </w:rPr>
        <w:t>USI</w:t>
      </w:r>
      <w:r>
        <w:t xml:space="preserve"> to be eligible for a </w:t>
      </w:r>
      <w:r w:rsidRPr="00DD2DBD">
        <w:rPr>
          <w:rStyle w:val="HighlightedWords-Colour"/>
          <w:rFonts w:eastAsiaTheme="minorEastAsia"/>
          <w:szCs w:val="21"/>
        </w:rPr>
        <w:t>CSP</w:t>
      </w:r>
      <w:r>
        <w:t xml:space="preserve"> or </w:t>
      </w:r>
      <w:r w:rsidRPr="00DD2DBD">
        <w:rPr>
          <w:rStyle w:val="HighlightedWords-Colour"/>
          <w:rFonts w:eastAsiaTheme="minorEastAsia"/>
          <w:szCs w:val="21"/>
        </w:rPr>
        <w:t>HELP</w:t>
      </w:r>
      <w:r>
        <w:t xml:space="preserve"> loan and you must tell your higher education </w:t>
      </w:r>
      <w:r w:rsidRPr="00DD2DBD">
        <w:rPr>
          <w:rStyle w:val="HighlightedWords-Colour"/>
          <w:rFonts w:eastAsiaTheme="minorEastAsia"/>
          <w:szCs w:val="21"/>
        </w:rPr>
        <w:t>provider</w:t>
      </w:r>
      <w:r>
        <w:t xml:space="preserve"> your </w:t>
      </w:r>
      <w:r w:rsidRPr="79EF0F58">
        <w:rPr>
          <w:rStyle w:val="HighlightedWords-Colour"/>
          <w:b w:val="0"/>
          <w:bCs w:val="0"/>
          <w:color w:val="auto"/>
        </w:rPr>
        <w:t>USI</w:t>
      </w:r>
      <w:r w:rsidRPr="79EF0F58">
        <w:rPr>
          <w:rStyle w:val="HighlightedWords-Colour"/>
          <w:color w:val="auto"/>
        </w:rPr>
        <w:t xml:space="preserve"> </w:t>
      </w:r>
      <w:r>
        <w:t>before the census date for the unit of study.</w:t>
      </w:r>
    </w:p>
    <w:p w14:paraId="107CAFA1" w14:textId="77777777" w:rsidR="00973E6A" w:rsidRDefault="00973E6A" w:rsidP="00973E6A">
      <w:bookmarkStart w:id="57" w:name="_Hlk151471174"/>
      <w:r>
        <w:t xml:space="preserve">Without a </w:t>
      </w:r>
      <w:r w:rsidRPr="00840B1C">
        <w:rPr>
          <w:rStyle w:val="HighlightedWords-Colour"/>
          <w:b w:val="0"/>
          <w:bCs w:val="0"/>
          <w:color w:val="auto"/>
        </w:rPr>
        <w:t>USI</w:t>
      </w:r>
      <w:r>
        <w:t>, you will not be able to receive your statement of attainment, qualification, or award.</w:t>
      </w:r>
    </w:p>
    <w:p w14:paraId="1A6A6F82" w14:textId="77777777" w:rsidR="00973E6A" w:rsidRPr="00AD0B44" w:rsidRDefault="00973E6A" w:rsidP="00973E6A">
      <w:r>
        <w:t xml:space="preserve">Once you have a </w:t>
      </w:r>
      <w:r w:rsidRPr="00840B1C">
        <w:rPr>
          <w:rStyle w:val="HighlightedWords-Colour"/>
          <w:b w:val="0"/>
          <w:bCs w:val="0"/>
          <w:color w:val="auto"/>
        </w:rPr>
        <w:t>USI</w:t>
      </w:r>
      <w:r w:rsidRPr="00840B1C">
        <w:rPr>
          <w:rStyle w:val="HighlightedWords-Colour"/>
          <w:b w:val="0"/>
          <w:bCs w:val="0"/>
        </w:rPr>
        <w:t>,</w:t>
      </w:r>
      <w:r>
        <w:t xml:space="preserve"> it will be your primary education identifier (</w:t>
      </w:r>
      <w:r w:rsidRPr="00AD0B44">
        <w:t xml:space="preserve">and replace your </w:t>
      </w:r>
      <w:r w:rsidRPr="00CF21EC">
        <w:rPr>
          <w:rStyle w:val="HighlightedWords-Colour"/>
        </w:rPr>
        <w:t>CHESSN</w:t>
      </w:r>
      <w:r>
        <w:t>, if you had one). You will need you</w:t>
      </w:r>
      <w:r w:rsidRPr="00840B1C">
        <w:t xml:space="preserve">r </w:t>
      </w:r>
      <w:r w:rsidRPr="00840B1C">
        <w:rPr>
          <w:rStyle w:val="HighlightedWords-Colour"/>
          <w:b w:val="0"/>
          <w:bCs w:val="0"/>
          <w:color w:val="auto"/>
        </w:rPr>
        <w:t>USI</w:t>
      </w:r>
      <w:r w:rsidRPr="00840B1C">
        <w:t xml:space="preserve"> when </w:t>
      </w:r>
      <w:r>
        <w:t>you enrol as it connects your student loan information to your personal details. You can log in to the Student Portal to update your details at any time.</w:t>
      </w:r>
    </w:p>
    <w:p w14:paraId="004494AA" w14:textId="77777777" w:rsidR="00973E6A" w:rsidRPr="00C13A7E" w:rsidRDefault="00973E6A" w:rsidP="00973E6A">
      <w:pPr>
        <w:pStyle w:val="Heading3"/>
        <w:rPr>
          <w:iCs/>
        </w:rPr>
      </w:pPr>
      <w:bookmarkStart w:id="58" w:name="_What_is_my"/>
      <w:bookmarkStart w:id="59" w:name="_Toc152341175"/>
      <w:bookmarkStart w:id="60" w:name="_Toc171064218"/>
      <w:bookmarkEnd w:id="57"/>
      <w:bookmarkEnd w:id="58"/>
      <w:r>
        <w:t>Create or find your USI</w:t>
      </w:r>
      <w:bookmarkEnd w:id="59"/>
      <w:bookmarkEnd w:id="60"/>
    </w:p>
    <w:p w14:paraId="6207E757" w14:textId="77777777" w:rsidR="00973E6A" w:rsidRDefault="00973E6A" w:rsidP="00973E6A">
      <w:bookmarkStart w:id="61" w:name="_Hlk151471221"/>
      <w:r>
        <w:t xml:space="preserve">Creating a </w:t>
      </w:r>
      <w:r w:rsidRPr="00CF21EC">
        <w:rPr>
          <w:rStyle w:val="HighlightedWords-Colour"/>
        </w:rPr>
        <w:t xml:space="preserve">USI </w:t>
      </w:r>
      <w:r>
        <w:t xml:space="preserve">is fast and free. Your </w:t>
      </w:r>
      <w:r w:rsidRPr="00840B1C">
        <w:rPr>
          <w:rStyle w:val="HighlightedWords-Colour"/>
          <w:b w:val="0"/>
          <w:bCs w:val="0"/>
          <w:color w:val="auto"/>
        </w:rPr>
        <w:t>USI</w:t>
      </w:r>
      <w:r w:rsidRPr="00840B1C">
        <w:t xml:space="preserve"> </w:t>
      </w:r>
      <w:r>
        <w:t xml:space="preserve">is your education number for life and you only create it once. Using one form of verifiable identification, you can create a </w:t>
      </w:r>
      <w:r w:rsidRPr="00840B1C">
        <w:rPr>
          <w:rStyle w:val="HighlightedWords-Colour"/>
          <w:b w:val="0"/>
          <w:bCs w:val="0"/>
          <w:color w:val="auto"/>
        </w:rPr>
        <w:t>USI</w:t>
      </w:r>
      <w:r w:rsidRPr="00840B1C">
        <w:t xml:space="preserve"> </w:t>
      </w:r>
      <w:r>
        <w:t xml:space="preserve">at </w:t>
      </w:r>
      <w:bookmarkStart w:id="62" w:name="_Hlk152337117"/>
      <w:r>
        <w:fldChar w:fldCharType="begin"/>
      </w:r>
      <w:r>
        <w:instrText>HYPERLINK "http://www.usi.gov.au"</w:instrText>
      </w:r>
      <w:r>
        <w:fldChar w:fldCharType="separate"/>
      </w:r>
      <w:r w:rsidRPr="00CD3EE3">
        <w:rPr>
          <w:rStyle w:val="Hyperlink"/>
        </w:rPr>
        <w:t>www.usi.gov.au</w:t>
      </w:r>
      <w:r>
        <w:rPr>
          <w:rStyle w:val="Hyperlink"/>
        </w:rPr>
        <w:fldChar w:fldCharType="end"/>
      </w:r>
      <w:r>
        <w:t>.</w:t>
      </w:r>
      <w:bookmarkEnd w:id="62"/>
    </w:p>
    <w:p w14:paraId="5626616F" w14:textId="4EFC111B" w:rsidR="000312CA" w:rsidRDefault="00973E6A" w:rsidP="00973E6A">
      <w:r>
        <w:t xml:space="preserve">If you have studied a VET course since 2015, including while at school, you will already have an existing </w:t>
      </w:r>
      <w:r w:rsidRPr="00840B1C">
        <w:rPr>
          <w:rStyle w:val="HighlightedWords-Colour"/>
          <w:b w:val="0"/>
          <w:bCs w:val="0"/>
          <w:color w:val="auto"/>
        </w:rPr>
        <w:t>USI</w:t>
      </w:r>
      <w:r w:rsidRPr="00CF21EC">
        <w:t>.</w:t>
      </w:r>
      <w:r>
        <w:t xml:space="preserve"> Don’t create another one; find your </w:t>
      </w:r>
      <w:r w:rsidRPr="00840B1C">
        <w:rPr>
          <w:rStyle w:val="HighlightedWords-Colour"/>
          <w:b w:val="0"/>
          <w:bCs w:val="0"/>
          <w:color w:val="auto"/>
        </w:rPr>
        <w:t>USI</w:t>
      </w:r>
      <w:r>
        <w:t xml:space="preserve">. </w:t>
      </w:r>
      <w:bookmarkStart w:id="63" w:name="_Hlk152574735"/>
      <w:r w:rsidR="000312CA">
        <w:t>F</w:t>
      </w:r>
      <w:r w:rsidR="000312CA" w:rsidRPr="000312CA">
        <w:t xml:space="preserve">or information on finding your USI online, visit </w:t>
      </w:r>
      <w:hyperlink r:id="rId32" w:history="1">
        <w:r w:rsidR="000312CA" w:rsidRPr="00181604">
          <w:rPr>
            <w:rStyle w:val="Hyperlink"/>
          </w:rPr>
          <w:t>www.usi.gov.au/students/find-your-usi</w:t>
        </w:r>
      </w:hyperlink>
      <w:r w:rsidR="000312CA">
        <w:t xml:space="preserve">. </w:t>
      </w:r>
      <w:bookmarkEnd w:id="63"/>
    </w:p>
    <w:p w14:paraId="769FB5CD" w14:textId="463764E4" w:rsidR="00973E6A" w:rsidRPr="00AD0B44" w:rsidRDefault="00973E6A" w:rsidP="00973E6A">
      <w:r>
        <w:t xml:space="preserve">The </w:t>
      </w:r>
      <w:r w:rsidRPr="00840B1C">
        <w:rPr>
          <w:rStyle w:val="HighlightedWords-Colour"/>
          <w:b w:val="0"/>
          <w:bCs w:val="0"/>
          <w:color w:val="auto"/>
        </w:rPr>
        <w:t xml:space="preserve">USI </w:t>
      </w:r>
      <w:r>
        <w:t xml:space="preserve">website provides self-service options to create or find your USI or update your personal details. </w:t>
      </w:r>
    </w:p>
    <w:p w14:paraId="19FDFDD1" w14:textId="77777777" w:rsidR="0014582A" w:rsidRPr="00441C60" w:rsidRDefault="0014582A" w:rsidP="0014582A">
      <w:pPr>
        <w:pStyle w:val="Heading2"/>
      </w:pPr>
      <w:bookmarkStart w:id="64" w:name="_Toc57826370"/>
      <w:bookmarkStart w:id="65" w:name="_Toc171064219"/>
      <w:bookmarkStart w:id="66" w:name="_Toc54783777"/>
      <w:bookmarkEnd w:id="61"/>
      <w:r w:rsidRPr="00441C60">
        <w:t>APPLYING FOR AN OS-HELP LOAN</w:t>
      </w:r>
      <w:bookmarkEnd w:id="64"/>
      <w:bookmarkEnd w:id="65"/>
      <w:r w:rsidRPr="00441C60">
        <w:t xml:space="preserve"> </w:t>
      </w:r>
    </w:p>
    <w:p w14:paraId="2C663473" w14:textId="6E071B79" w:rsidR="00C223AF" w:rsidRPr="00441C60" w:rsidRDefault="00C223AF" w:rsidP="00C223AF">
      <w:pPr>
        <w:pStyle w:val="Heading3"/>
      </w:pPr>
      <w:bookmarkStart w:id="67" w:name="_Toc57826371"/>
      <w:bookmarkStart w:id="68" w:name="_Toc171064220"/>
      <w:r w:rsidRPr="00441C60">
        <w:t>How do I apply for OS-HELP?</w:t>
      </w:r>
      <w:bookmarkEnd w:id="66"/>
      <w:bookmarkEnd w:id="67"/>
      <w:bookmarkEnd w:id="68"/>
      <w:r w:rsidRPr="00441C60">
        <w:t xml:space="preserve"> </w:t>
      </w:r>
    </w:p>
    <w:p w14:paraId="67F6DE57" w14:textId="77467D54" w:rsidR="00C223AF" w:rsidRPr="00441C60" w:rsidRDefault="3552BD12" w:rsidP="00C223AF">
      <w:r>
        <w:t xml:space="preserve">If you wish to apply for an </w:t>
      </w:r>
      <w:r w:rsidRPr="79EF0F58">
        <w:rPr>
          <w:rStyle w:val="HighlightedWords-Colour"/>
        </w:rPr>
        <w:t>OS-HELP</w:t>
      </w:r>
      <w:r>
        <w:t xml:space="preserve"> loan, your </w:t>
      </w:r>
      <w:r w:rsidRPr="00DD2DBD">
        <w:rPr>
          <w:rStyle w:val="HighlightedWords-Colour"/>
          <w:rFonts w:eastAsiaTheme="minorEastAsia"/>
          <w:szCs w:val="21"/>
        </w:rPr>
        <w:t>provider</w:t>
      </w:r>
      <w:r>
        <w:t xml:space="preserve"> will give you instructions on how and when to submit your OS</w:t>
      </w:r>
      <w:r w:rsidR="3BB95376">
        <w:t>-</w:t>
      </w:r>
      <w:r>
        <w:t xml:space="preserve">HELP </w:t>
      </w:r>
      <w:r w:rsidRPr="79EF0F58">
        <w:rPr>
          <w:rStyle w:val="HighlightedWords-Colour"/>
        </w:rPr>
        <w:t>eCAF</w:t>
      </w:r>
      <w:r>
        <w:t>.</w:t>
      </w:r>
    </w:p>
    <w:p w14:paraId="04BCA326" w14:textId="061160DA" w:rsidR="00C223AF" w:rsidRPr="00441C60" w:rsidRDefault="00C223AF" w:rsidP="00C223AF">
      <w:r w:rsidRPr="00441C60">
        <w:t xml:space="preserve">You must give your provider your </w:t>
      </w:r>
      <w:r w:rsidRPr="00441C60">
        <w:rPr>
          <w:rStyle w:val="HighlightedWords-Colour"/>
        </w:rPr>
        <w:t>TFN</w:t>
      </w:r>
      <w:r w:rsidRPr="00441C60">
        <w:t>,</w:t>
      </w:r>
      <w:r w:rsidR="00B05922" w:rsidRPr="00441C60">
        <w:t xml:space="preserve"> </w:t>
      </w:r>
      <w:r w:rsidR="00B05922" w:rsidRPr="00441C60">
        <w:rPr>
          <w:rStyle w:val="HighlightedWords-Colour"/>
        </w:rPr>
        <w:t>USI</w:t>
      </w:r>
      <w:r w:rsidR="00672C63" w:rsidRPr="00441C60">
        <w:t xml:space="preserve">, </w:t>
      </w:r>
      <w:r w:rsidRPr="00441C60">
        <w:t xml:space="preserve">name, date of birth and address. Your details must match the information held with the </w:t>
      </w:r>
      <w:r w:rsidRPr="00441C60">
        <w:rPr>
          <w:rStyle w:val="HighlightedWords-Colour"/>
        </w:rPr>
        <w:t>ATO</w:t>
      </w:r>
      <w:r w:rsidRPr="00441C60">
        <w:t xml:space="preserve">. If the details in your application do not match ATO records, you will not be able to access a loan until you correct the error. </w:t>
      </w:r>
    </w:p>
    <w:p w14:paraId="26AE4C51" w14:textId="657F8976" w:rsidR="005A6DFF" w:rsidRPr="00505D6F" w:rsidRDefault="3552BD12" w:rsidP="79EF0F58">
      <w:pPr>
        <w:rPr>
          <w:rFonts w:ascii="Calibri" w:hAnsi="Calibri"/>
          <w:sz w:val="22"/>
        </w:rPr>
      </w:pPr>
      <w:r>
        <w:t xml:space="preserve">The </w:t>
      </w:r>
      <w:r w:rsidR="6A0A443A">
        <w:t>fastest</w:t>
      </w:r>
      <w:r>
        <w:t xml:space="preserve"> way to apply for a TFN </w:t>
      </w:r>
      <w:r w:rsidR="6A0A443A">
        <w:t>is online using myGovID (</w:t>
      </w:r>
      <w:hyperlink r:id="rId33">
        <w:r w:rsidR="6A0A443A" w:rsidRPr="79EF0F58">
          <w:rPr>
            <w:rStyle w:val="Hyperlink"/>
          </w:rPr>
          <w:t>www.mygovid.gov.au</w:t>
        </w:r>
      </w:hyperlink>
      <w:r w:rsidR="6A0A443A">
        <w:t>).</w:t>
      </w:r>
      <w:r>
        <w:t xml:space="preserve"> </w:t>
      </w:r>
      <w:r w:rsidR="547EB40B">
        <w:t xml:space="preserve">If you think you will not receive your TFN by the census date, you should call the ATO and ask for </w:t>
      </w:r>
      <w:bookmarkStart w:id="69" w:name="_Hlk87442621"/>
      <w:r w:rsidR="547EB40B">
        <w:t xml:space="preserve">a </w:t>
      </w:r>
      <w:r w:rsidR="547EB40B" w:rsidRPr="79EF0F58">
        <w:rPr>
          <w:rStyle w:val="Emphasis"/>
        </w:rPr>
        <w:t>Certificate of Application for a TFN</w:t>
      </w:r>
      <w:bookmarkEnd w:id="69"/>
      <w:r w:rsidR="547EB40B">
        <w:t xml:space="preserve">, so that you can give this to your provider. You will not be able to access a </w:t>
      </w:r>
      <w:r w:rsidR="547EB40B" w:rsidRPr="00DD2DBD">
        <w:rPr>
          <w:rStyle w:val="HighlightedWords-Colour"/>
          <w:rFonts w:eastAsiaTheme="minorEastAsia"/>
          <w:szCs w:val="21"/>
        </w:rPr>
        <w:t>HELP</w:t>
      </w:r>
      <w:r w:rsidR="547EB40B">
        <w:t xml:space="preserve"> loan by providing the Australia Post receipt from your TFN application lodgement. </w:t>
      </w:r>
      <w:bookmarkStart w:id="70" w:name="_Hlk86737910"/>
      <w:r w:rsidR="547EB40B">
        <w:t>Once you receive your TFN, you must give your TFN to your provider within 21 days or lose your access to HELP.</w:t>
      </w:r>
      <w:bookmarkEnd w:id="70"/>
    </w:p>
    <w:p w14:paraId="45BB81E1" w14:textId="6C045BA3" w:rsidR="00C223AF" w:rsidRPr="00441C60" w:rsidRDefault="00C223AF" w:rsidP="00C223AF">
      <w:pPr>
        <w:rPr>
          <w:rStyle w:val="Strong"/>
        </w:rPr>
      </w:pPr>
      <w:r w:rsidRPr="00441C60">
        <w:rPr>
          <w:rStyle w:val="Strong"/>
        </w:rPr>
        <w:t xml:space="preserve">Your provider will assess whether you meet the eligibility requirements for OS-HELP. Please contact your provider if you require more information about </w:t>
      </w:r>
      <w:r w:rsidR="00505D6F">
        <w:rPr>
          <w:rStyle w:val="Strong"/>
        </w:rPr>
        <w:t>the application</w:t>
      </w:r>
      <w:r w:rsidRPr="00441C60">
        <w:rPr>
          <w:rStyle w:val="Strong"/>
        </w:rPr>
        <w:t xml:space="preserve"> process</w:t>
      </w:r>
      <w:r w:rsidR="00505D6F">
        <w:rPr>
          <w:rStyle w:val="Strong"/>
        </w:rPr>
        <w:t xml:space="preserve"> or your eligibility</w:t>
      </w:r>
      <w:r w:rsidRPr="00441C60">
        <w:rPr>
          <w:rStyle w:val="Strong"/>
        </w:rPr>
        <w:t>.</w:t>
      </w:r>
    </w:p>
    <w:tbl>
      <w:tblPr>
        <w:tblStyle w:val="PullOutBox1"/>
        <w:tblW w:w="9209" w:type="dxa"/>
        <w:tblLook w:val="04A0" w:firstRow="1" w:lastRow="0" w:firstColumn="1" w:lastColumn="0" w:noHBand="0" w:noVBand="1"/>
      </w:tblPr>
      <w:tblGrid>
        <w:gridCol w:w="9209"/>
      </w:tblGrid>
      <w:tr w:rsidR="006843C3" w:rsidRPr="00441C60" w14:paraId="52613D76" w14:textId="77777777" w:rsidTr="00550E2A">
        <w:trPr>
          <w:trHeight w:val="544"/>
        </w:trPr>
        <w:tc>
          <w:tcPr>
            <w:tcW w:w="9209" w:type="dxa"/>
          </w:tcPr>
          <w:p w14:paraId="3F343EFD" w14:textId="51DA9D66" w:rsidR="006843C3" w:rsidRPr="00441C60" w:rsidRDefault="006843C3" w:rsidP="00934A0A">
            <w:bookmarkStart w:id="71" w:name="_Hlk53128136"/>
            <w:r w:rsidRPr="00441C60">
              <w:rPr>
                <w:noProof/>
                <w:lang w:eastAsia="en-AU"/>
              </w:rPr>
              <w:drawing>
                <wp:anchor distT="0" distB="0" distL="114300" distR="114300" simplePos="0" relativeHeight="251658752" behindDoc="0" locked="0" layoutInCell="1" allowOverlap="1" wp14:anchorId="777FB1A1" wp14:editId="266B7BB5">
                  <wp:simplePos x="0" y="0"/>
                  <wp:positionH relativeFrom="page">
                    <wp:posOffset>-178435</wp:posOffset>
                  </wp:positionH>
                  <wp:positionV relativeFrom="paragraph">
                    <wp:posOffset>-7220</wp:posOffset>
                  </wp:positionV>
                  <wp:extent cx="359410" cy="359410"/>
                  <wp:effectExtent l="0" t="0" r="2540" b="254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934A0A" w:rsidRPr="00441C60">
              <w:t xml:space="preserve">You </w:t>
            </w:r>
            <w:r w:rsidR="00C0155F" w:rsidRPr="00441C60">
              <w:t>must</w:t>
            </w:r>
            <w:r w:rsidR="00934A0A" w:rsidRPr="00441C60">
              <w:t xml:space="preserve"> provide your TFN because your HELP debt is repaid through the Australian tax system. </w:t>
            </w:r>
          </w:p>
        </w:tc>
      </w:tr>
    </w:tbl>
    <w:p w14:paraId="33792D6B" w14:textId="769946D3" w:rsidR="00C223AF" w:rsidRPr="00441C60" w:rsidRDefault="00C223AF" w:rsidP="006B16FD">
      <w:pPr>
        <w:pStyle w:val="Heading3"/>
      </w:pPr>
      <w:bookmarkStart w:id="72" w:name="_Toc57826372"/>
      <w:bookmarkStart w:id="73" w:name="_Toc171064221"/>
      <w:bookmarkEnd w:id="71"/>
      <w:r w:rsidRPr="00441C60">
        <w:t>How is my loan amount paid to me?</w:t>
      </w:r>
      <w:bookmarkEnd w:id="72"/>
      <w:bookmarkEnd w:id="73"/>
      <w:r w:rsidRPr="00441C60">
        <w:t xml:space="preserve"> </w:t>
      </w:r>
    </w:p>
    <w:p w14:paraId="4AD02EAC" w14:textId="63BD3168" w:rsidR="00C223AF" w:rsidRPr="00441C60" w:rsidRDefault="3552BD12" w:rsidP="00C223AF">
      <w:r>
        <w:t xml:space="preserve">If you are approved for </w:t>
      </w:r>
      <w:r w:rsidRPr="79EF0F58">
        <w:rPr>
          <w:rStyle w:val="HighlightedWords-Colour"/>
        </w:rPr>
        <w:t>OS-HELP</w:t>
      </w:r>
      <w:r>
        <w:t xml:space="preserve">, your </w:t>
      </w:r>
      <w:r w:rsidRPr="00DD2DBD">
        <w:rPr>
          <w:rStyle w:val="HighlightedWords-Colour"/>
          <w:rFonts w:eastAsiaTheme="minorEastAsia"/>
          <w:szCs w:val="21"/>
        </w:rPr>
        <w:t>provider</w:t>
      </w:r>
      <w:r>
        <w:t xml:space="preserve"> will notify you in writing of your loan amount and pay the loan amount directly to you.</w:t>
      </w:r>
    </w:p>
    <w:p w14:paraId="2F9B5D4B" w14:textId="64EB1B74" w:rsidR="00C223AF" w:rsidRPr="00441C60" w:rsidRDefault="00C223AF" w:rsidP="00C223AF">
      <w:pPr>
        <w:pStyle w:val="Heading3"/>
      </w:pPr>
      <w:bookmarkStart w:id="74" w:name="_Toc54783778"/>
      <w:bookmarkStart w:id="75" w:name="_Toc57826373"/>
      <w:bookmarkStart w:id="76" w:name="_Toc171064222"/>
      <w:r w:rsidRPr="00441C60">
        <w:t>Is there an application or loan fee?</w:t>
      </w:r>
      <w:bookmarkEnd w:id="74"/>
      <w:bookmarkEnd w:id="75"/>
      <w:bookmarkEnd w:id="76"/>
    </w:p>
    <w:p w14:paraId="7656D3CB" w14:textId="2DC47440" w:rsidR="00C223AF" w:rsidRPr="00441C60" w:rsidRDefault="3552BD12" w:rsidP="00C223AF">
      <w:r>
        <w:t xml:space="preserve">No. There is no application or loan fee for requesting </w:t>
      </w:r>
      <w:r w:rsidRPr="79EF0F58">
        <w:rPr>
          <w:rStyle w:val="HighlightedWords-Colour"/>
        </w:rPr>
        <w:t>OS</w:t>
      </w:r>
      <w:r w:rsidR="3AF8C291" w:rsidRPr="79EF0F58">
        <w:rPr>
          <w:rStyle w:val="HighlightedWords-Colour"/>
        </w:rPr>
        <w:t>-</w:t>
      </w:r>
      <w:r w:rsidRPr="79EF0F58">
        <w:rPr>
          <w:rStyle w:val="HighlightedWords-Colour"/>
        </w:rPr>
        <w:t>HELP</w:t>
      </w:r>
      <w:r>
        <w:t>.</w:t>
      </w:r>
    </w:p>
    <w:p w14:paraId="7C0812DF" w14:textId="7656D611" w:rsidR="00C223AF" w:rsidRPr="00441C60" w:rsidRDefault="00C223AF" w:rsidP="00C223AF">
      <w:pPr>
        <w:pStyle w:val="Heading3"/>
      </w:pPr>
      <w:bookmarkStart w:id="77" w:name="_Toc54783779"/>
      <w:bookmarkStart w:id="78" w:name="_Toc57826374"/>
      <w:bookmarkStart w:id="79" w:name="_Toc171064223"/>
      <w:r w:rsidRPr="00441C60">
        <w:t>Can I cancel my OS-HELP loan?</w:t>
      </w:r>
      <w:bookmarkEnd w:id="77"/>
      <w:bookmarkEnd w:id="78"/>
      <w:bookmarkEnd w:id="79"/>
    </w:p>
    <w:p w14:paraId="6C8E42D8" w14:textId="77F59A04" w:rsidR="00C223AF" w:rsidRPr="00441C60" w:rsidRDefault="00C223AF" w:rsidP="00003335">
      <w:r w:rsidRPr="00441C60">
        <w:t xml:space="preserve">Once you have received payment for an </w:t>
      </w:r>
      <w:r w:rsidRPr="00441C60">
        <w:rPr>
          <w:rStyle w:val="HighlightedWords-Colour"/>
        </w:rPr>
        <w:t>OS-HELP</w:t>
      </w:r>
      <w:r w:rsidRPr="00441C60">
        <w:t xml:space="preserve"> loan, it cannot be cancelled. You will have a</w:t>
      </w:r>
      <w:r w:rsidR="00AD6417" w:rsidRPr="00441C60">
        <w:t> </w:t>
      </w:r>
      <w:r w:rsidRPr="00441C60">
        <w:rPr>
          <w:rStyle w:val="HighlightedWords-Colour"/>
        </w:rPr>
        <w:t>HELP debt</w:t>
      </w:r>
      <w:r w:rsidRPr="00441C60">
        <w:t xml:space="preserve"> immediately after your </w:t>
      </w:r>
      <w:r w:rsidRPr="00441C60">
        <w:rPr>
          <w:rStyle w:val="HighlightedWords-Colour"/>
        </w:rPr>
        <w:t>provider</w:t>
      </w:r>
      <w:r w:rsidRPr="00441C60">
        <w:t xml:space="preserve"> makes the payment to you. </w:t>
      </w:r>
    </w:p>
    <w:p w14:paraId="4F245D92" w14:textId="5D075697" w:rsidR="00F85998" w:rsidRPr="00441C60" w:rsidRDefault="00F85998" w:rsidP="00AD052D">
      <w:pPr>
        <w:pStyle w:val="Heading2"/>
      </w:pPr>
      <w:bookmarkStart w:id="80" w:name="_Repaying_your_HELP"/>
      <w:bookmarkStart w:id="81" w:name="_Toc54783780"/>
      <w:bookmarkStart w:id="82" w:name="_Toc57826375"/>
      <w:bookmarkStart w:id="83" w:name="_Toc171064224"/>
      <w:bookmarkEnd w:id="80"/>
      <w:r w:rsidRPr="00441C60">
        <w:t>Repaying your HELP debt</w:t>
      </w:r>
      <w:bookmarkEnd w:id="81"/>
      <w:bookmarkEnd w:id="82"/>
      <w:bookmarkEnd w:id="83"/>
    </w:p>
    <w:p w14:paraId="5A505EC9" w14:textId="75BB93DF" w:rsidR="00BF237A" w:rsidRPr="00441C60" w:rsidRDefault="5C7F8C43" w:rsidP="00BF237A">
      <w:bookmarkStart w:id="84" w:name="_Toc54783781"/>
      <w:bookmarkStart w:id="85" w:name="_Toc57826376"/>
      <w:r>
        <w:t xml:space="preserve">For the most up-to-date information on </w:t>
      </w:r>
      <w:r w:rsidRPr="79EF0F58">
        <w:rPr>
          <w:rStyle w:val="HighlightedWords-Colour"/>
        </w:rPr>
        <w:t>HELP debt</w:t>
      </w:r>
      <w:r>
        <w:t xml:space="preserve"> repayments, check the </w:t>
      </w:r>
      <w:r w:rsidRPr="79EF0F58">
        <w:rPr>
          <w:rStyle w:val="HighlightedWords-Colour"/>
        </w:rPr>
        <w:t>ATO’s</w:t>
      </w:r>
      <w:r>
        <w:t xml:space="preserve"> website at </w:t>
      </w:r>
      <w:hyperlink r:id="rId35" w:history="1">
        <w:r w:rsidR="0011029D" w:rsidRPr="00AD4182">
          <w:rPr>
            <w:rStyle w:val="Hyperlink"/>
          </w:rPr>
          <w:t>www.ato.gov.au/individuals-and-families/study-and-training-support-loans/when-must-you-repay-your-loan</w:t>
        </w:r>
      </w:hyperlink>
      <w:r w:rsidR="0011029D">
        <w:t>.</w:t>
      </w:r>
    </w:p>
    <w:p w14:paraId="41268800" w14:textId="05FC3825" w:rsidR="00F85998" w:rsidRPr="00441C60" w:rsidRDefault="00F85998" w:rsidP="002470A3">
      <w:pPr>
        <w:pStyle w:val="Heading3"/>
      </w:pPr>
      <w:bookmarkStart w:id="86" w:name="_Toc171064225"/>
      <w:r w:rsidRPr="00441C60">
        <w:t>How do I check my HELP debt?</w:t>
      </w:r>
      <w:bookmarkEnd w:id="84"/>
      <w:bookmarkEnd w:id="85"/>
      <w:bookmarkEnd w:id="86"/>
    </w:p>
    <w:p w14:paraId="7E3C394B" w14:textId="02BBC75D" w:rsidR="00F85998" w:rsidRPr="00441C60" w:rsidRDefault="00F85998" w:rsidP="00F85998">
      <w:r w:rsidRPr="00441C60">
        <w:t xml:space="preserve">Your </w:t>
      </w:r>
      <w:r w:rsidRPr="00441C60">
        <w:rPr>
          <w:rStyle w:val="Emphasis"/>
        </w:rPr>
        <w:t>myGov</w:t>
      </w:r>
      <w:r w:rsidRPr="00441C60">
        <w:t xml:space="preserve"> account will show you a consolidated total of your </w:t>
      </w:r>
      <w:r w:rsidRPr="00441C60">
        <w:rPr>
          <w:rStyle w:val="HighlightedWords-Colour"/>
        </w:rPr>
        <w:t>HELP debt</w:t>
      </w:r>
      <w:r w:rsidRPr="00441C60">
        <w:t xml:space="preserve"> and what your repayments have been. If you don’t have a </w:t>
      </w:r>
      <w:r w:rsidRPr="00441C60">
        <w:rPr>
          <w:rStyle w:val="Emphasis"/>
        </w:rPr>
        <w:t>myGov</w:t>
      </w:r>
      <w:r w:rsidRPr="00441C60">
        <w:t xml:space="preserve"> account, you can set one up following the instructions at </w:t>
      </w:r>
      <w:hyperlink r:id="rId36" w:history="1">
        <w:r w:rsidRPr="00441C60">
          <w:rPr>
            <w:rStyle w:val="Hyperlink"/>
          </w:rPr>
          <w:t>www.my.gov.au</w:t>
        </w:r>
      </w:hyperlink>
      <w:r w:rsidRPr="00441C60">
        <w:t xml:space="preserve">. You can then call the </w:t>
      </w:r>
      <w:r w:rsidRPr="00441C60">
        <w:rPr>
          <w:rStyle w:val="HighlightedWords-Colour"/>
        </w:rPr>
        <w:t>ATO</w:t>
      </w:r>
      <w:r w:rsidRPr="00441C60">
        <w:t xml:space="preserve"> on 13 28 61 to assist you with linking the ‘ATO online services’ to your </w:t>
      </w:r>
      <w:r w:rsidRPr="00441C60">
        <w:rPr>
          <w:rStyle w:val="Emphasis"/>
        </w:rPr>
        <w:t>myGov</w:t>
      </w:r>
      <w:r w:rsidRPr="00441C60">
        <w:t xml:space="preserve"> account so you can view your ATO account balances, for example, your HELP debt and superannuation accounts.</w:t>
      </w:r>
    </w:p>
    <w:tbl>
      <w:tblPr>
        <w:tblStyle w:val="PullOutBox1"/>
        <w:tblW w:w="9209" w:type="dxa"/>
        <w:tblLook w:val="04A0" w:firstRow="1" w:lastRow="0" w:firstColumn="1" w:lastColumn="0" w:noHBand="0" w:noVBand="1"/>
      </w:tblPr>
      <w:tblGrid>
        <w:gridCol w:w="9209"/>
      </w:tblGrid>
      <w:tr w:rsidR="00673E9D" w:rsidRPr="00441C60" w14:paraId="3613F8DF" w14:textId="77777777" w:rsidTr="00D41893">
        <w:trPr>
          <w:trHeight w:val="544"/>
        </w:trPr>
        <w:tc>
          <w:tcPr>
            <w:tcW w:w="9209" w:type="dxa"/>
          </w:tcPr>
          <w:p w14:paraId="522D7CA7" w14:textId="77777777" w:rsidR="00673E9D" w:rsidRPr="00441C60" w:rsidRDefault="00673E9D" w:rsidP="00D41893">
            <w:r w:rsidRPr="00441C60">
              <w:rPr>
                <w:noProof/>
                <w:lang w:eastAsia="en-AU"/>
              </w:rPr>
              <w:drawing>
                <wp:anchor distT="0" distB="0" distL="114300" distR="114300" simplePos="0" relativeHeight="251661824" behindDoc="0" locked="0" layoutInCell="1" allowOverlap="1" wp14:anchorId="373F538F" wp14:editId="2CFDF9F8">
                  <wp:simplePos x="0" y="0"/>
                  <wp:positionH relativeFrom="page">
                    <wp:posOffset>-184785</wp:posOffset>
                  </wp:positionH>
                  <wp:positionV relativeFrom="paragraph">
                    <wp:posOffset>-3175</wp:posOffset>
                  </wp:positionV>
                  <wp:extent cx="359410" cy="359410"/>
                  <wp:effectExtent l="0" t="0" r="2540" b="254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441C60">
              <w:rPr>
                <w:rStyle w:val="Emphasis"/>
              </w:rPr>
              <w:t>myGov</w:t>
            </w:r>
            <w:r w:rsidRPr="00441C60">
              <w:rPr>
                <w:i/>
                <w:iCs/>
              </w:rPr>
              <w:t xml:space="preserve"> </w:t>
            </w:r>
            <w:r w:rsidRPr="00441C60">
              <w:t>only shows information from 2014 onwards. If you want information prior to 2014, call the ATO to request an account information statement.</w:t>
            </w:r>
          </w:p>
        </w:tc>
      </w:tr>
    </w:tbl>
    <w:p w14:paraId="514CF75D" w14:textId="441DF57A" w:rsidR="00DF73F0" w:rsidRDefault="00DF73F0">
      <w:pPr>
        <w:spacing w:before="0" w:after="160" w:line="259" w:lineRule="auto"/>
        <w:rPr>
          <w:rFonts w:ascii="Arial Bold" w:eastAsiaTheme="majorEastAsia" w:hAnsi="Arial Bold" w:cstheme="majorBidi"/>
          <w:b/>
          <w:color w:val="422A5A"/>
          <w:sz w:val="22"/>
          <w:szCs w:val="24"/>
        </w:rPr>
      </w:pPr>
      <w:bookmarkStart w:id="87" w:name="_Toc57826377"/>
    </w:p>
    <w:p w14:paraId="26CDD226" w14:textId="1460669B" w:rsidR="00F85998" w:rsidRPr="00441C60" w:rsidRDefault="00F85998" w:rsidP="006B16FD">
      <w:pPr>
        <w:pStyle w:val="Heading3"/>
      </w:pPr>
      <w:bookmarkStart w:id="88" w:name="_Toc171064226"/>
      <w:r w:rsidRPr="00441C60">
        <w:t>When do I start paying back my HELP debt?</w:t>
      </w:r>
      <w:bookmarkEnd w:id="87"/>
      <w:bookmarkEnd w:id="88"/>
    </w:p>
    <w:p w14:paraId="4103C5AF" w14:textId="60403FB4" w:rsidR="00F85998" w:rsidRPr="00441C60" w:rsidRDefault="00281DD4" w:rsidP="00F85998">
      <w:r w:rsidRPr="00441C60">
        <w:t xml:space="preserve">You start repaying your </w:t>
      </w:r>
      <w:r w:rsidRPr="00441C60">
        <w:rPr>
          <w:rStyle w:val="HighlightedWords-Colour"/>
        </w:rPr>
        <w:t>HELP debt</w:t>
      </w:r>
      <w:r w:rsidRPr="00441C60">
        <w:t xml:space="preserve"> through the Australian tax system once you earn above the compulsory repayment threshold. The compulsory repayment threshold is different each year. </w:t>
      </w:r>
      <w:r w:rsidR="0096120A" w:rsidRPr="00441C60">
        <w:rPr>
          <w:rFonts w:eastAsia="Calibri" w:cs="Arial"/>
          <w:szCs w:val="21"/>
        </w:rPr>
        <w:t>For the 202</w:t>
      </w:r>
      <w:r w:rsidR="00E55108">
        <w:rPr>
          <w:rFonts w:eastAsia="Calibri" w:cs="Arial"/>
          <w:szCs w:val="21"/>
        </w:rPr>
        <w:t>4</w:t>
      </w:r>
      <w:r w:rsidR="0096120A" w:rsidRPr="00441C60">
        <w:rPr>
          <w:rFonts w:eastAsia="Calibri" w:cs="Arial"/>
          <w:szCs w:val="21"/>
        </w:rPr>
        <w:t>-2</w:t>
      </w:r>
      <w:r w:rsidR="00E55108">
        <w:rPr>
          <w:rFonts w:eastAsia="Calibri" w:cs="Arial"/>
          <w:szCs w:val="21"/>
        </w:rPr>
        <w:t>5</w:t>
      </w:r>
      <w:r w:rsidR="0096120A" w:rsidRPr="00441C60">
        <w:rPr>
          <w:rFonts w:eastAsia="Calibri" w:cs="Arial"/>
          <w:szCs w:val="21"/>
        </w:rPr>
        <w:t xml:space="preserve"> income year it is </w:t>
      </w:r>
      <w:r w:rsidR="00E55108" w:rsidRPr="00E55108">
        <w:rPr>
          <w:rFonts w:eastAsia="Calibri" w:cs="Arial"/>
          <w:szCs w:val="21"/>
        </w:rPr>
        <w:t>$54,435</w:t>
      </w:r>
      <w:r w:rsidR="0096120A" w:rsidRPr="00441C60">
        <w:rPr>
          <w:rFonts w:eastAsia="Calibri" w:cs="Arial"/>
          <w:szCs w:val="21"/>
        </w:rPr>
        <w:t xml:space="preserve">. </w:t>
      </w:r>
      <w:r w:rsidRPr="00441C60">
        <w:t>The more income you earn, the higher your repayment will be </w:t>
      </w:r>
      <w:r w:rsidR="00F85998" w:rsidRPr="00441C60">
        <w:t>(see </w:t>
      </w:r>
      <w:hyperlink w:anchor="Table_2" w:history="1">
        <w:r w:rsidRPr="00441C60">
          <w:rPr>
            <w:rStyle w:val="Strong"/>
          </w:rPr>
          <w:t>Table 1</w:t>
        </w:r>
      </w:hyperlink>
      <w:r w:rsidR="00F85998" w:rsidRPr="00441C60">
        <w:t xml:space="preserve">). </w:t>
      </w:r>
      <w:bookmarkStart w:id="89" w:name="_Hlk86822013"/>
      <w:r w:rsidR="00905964" w:rsidRPr="00441C60">
        <w:t>Voluntary repayments can also be made at any time to reduce the balance of your HELP debt. As a general note, voluntary repayments are in addition to compulsory repayments and are not refundable</w:t>
      </w:r>
      <w:r w:rsidR="00753A20">
        <w:t>,</w:t>
      </w:r>
      <w:r w:rsidR="00753A20" w:rsidRPr="00753A20">
        <w:t xml:space="preserve"> </w:t>
      </w:r>
      <w:r w:rsidR="00753A20">
        <w:t xml:space="preserve">see how at </w:t>
      </w:r>
      <w:bookmarkEnd w:id="89"/>
      <w:r w:rsidR="0011029D">
        <w:fldChar w:fldCharType="begin"/>
      </w:r>
      <w:r w:rsidR="0011029D">
        <w:instrText>HYPERLINK "http://</w:instrText>
      </w:r>
      <w:r w:rsidR="0011029D" w:rsidRPr="0011029D">
        <w:instrText>www.ato.gov.au/individuals-and-families/study-and-training-support-loans/voluntary-repayments</w:instrText>
      </w:r>
      <w:r w:rsidR="0011029D">
        <w:instrText>"</w:instrText>
      </w:r>
      <w:r w:rsidR="0011029D">
        <w:fldChar w:fldCharType="separate"/>
      </w:r>
      <w:r w:rsidR="0011029D" w:rsidRPr="00AD4182">
        <w:rPr>
          <w:rStyle w:val="Hyperlink"/>
        </w:rPr>
        <w:t>www.ato.gov.au/individuals-and-families/study-and-training-support-loans/voluntary-repayments</w:t>
      </w:r>
      <w:r w:rsidR="0011029D">
        <w:fldChar w:fldCharType="end"/>
      </w:r>
      <w:r w:rsidR="0011029D">
        <w:t xml:space="preserve">. </w:t>
      </w:r>
    </w:p>
    <w:p w14:paraId="6D0451D3" w14:textId="6816216E" w:rsidR="00BF237A" w:rsidRPr="00441C60" w:rsidRDefault="00BF237A" w:rsidP="00F85998">
      <w:bookmarkStart w:id="90" w:name="_Hlk85715152"/>
      <w:r w:rsidRPr="00441C60">
        <w:t>HELP debt repayments are calculated based on your income – not the size of your debt.</w:t>
      </w:r>
      <w:bookmarkEnd w:id="90"/>
    </w:p>
    <w:p w14:paraId="48C3A829" w14:textId="019BC944" w:rsidR="00F85998" w:rsidRPr="00441C60" w:rsidRDefault="00F85998" w:rsidP="00F85998">
      <w:r w:rsidRPr="00441C60">
        <w:t>To manage repayments, your employer will withhold some of your pay to go towards paying your tax, which includes your HELP debt repayments. Although these amounts are withheld from your pay throughout the year to offset your compulsory repayment—your compulsory repayment won’t be processed until </w:t>
      </w:r>
      <w:r w:rsidR="00BF237A" w:rsidRPr="00441C60">
        <w:t xml:space="preserve">you lodge your tax return. </w:t>
      </w:r>
    </w:p>
    <w:p w14:paraId="151701B7" w14:textId="77777777" w:rsidR="00F85998" w:rsidRPr="00441C60" w:rsidRDefault="00F85998" w:rsidP="00FA06CB">
      <w:pPr>
        <w:pStyle w:val="Normal-BeforeBullets"/>
      </w:pPr>
      <w:r w:rsidRPr="00441C60">
        <w:t xml:space="preserve">This is because your compulsory repayment is calculated from a number of different sources on your income tax return, including: </w:t>
      </w:r>
    </w:p>
    <w:p w14:paraId="2EA994A3" w14:textId="77777777" w:rsidR="00F85998" w:rsidRPr="00441C60" w:rsidRDefault="00F85998" w:rsidP="00EB18DF">
      <w:pPr>
        <w:pStyle w:val="ListBullet"/>
      </w:pPr>
      <w:r w:rsidRPr="00441C60">
        <w:t>your taxable income</w:t>
      </w:r>
    </w:p>
    <w:p w14:paraId="3AB7EBCF" w14:textId="77777777" w:rsidR="00F85998" w:rsidRPr="00441C60" w:rsidRDefault="00F85998" w:rsidP="00EB18DF">
      <w:pPr>
        <w:pStyle w:val="ListBullet"/>
      </w:pPr>
      <w:r w:rsidRPr="00441C60">
        <w:t>reportable fringe benefits (reported on your payment summary)</w:t>
      </w:r>
    </w:p>
    <w:p w14:paraId="3CDE3FB0" w14:textId="77777777" w:rsidR="00F85998" w:rsidRPr="00441C60" w:rsidRDefault="00F85998" w:rsidP="00EB18DF">
      <w:pPr>
        <w:pStyle w:val="ListBullet"/>
      </w:pPr>
      <w:r w:rsidRPr="00441C60">
        <w:t>total net investment loss (including net rental loss)</w:t>
      </w:r>
    </w:p>
    <w:p w14:paraId="353E1476" w14:textId="77777777" w:rsidR="00F85998" w:rsidRPr="00441C60" w:rsidRDefault="00F85998" w:rsidP="00EB18DF">
      <w:pPr>
        <w:pStyle w:val="ListBullet"/>
      </w:pPr>
      <w:r w:rsidRPr="00441C60">
        <w:t>reportable super contributions</w:t>
      </w:r>
    </w:p>
    <w:p w14:paraId="29A3BE52" w14:textId="77777777" w:rsidR="00F85998" w:rsidRPr="00441C60" w:rsidRDefault="00F85998" w:rsidP="00EB18DF">
      <w:pPr>
        <w:pStyle w:val="ListBullet"/>
      </w:pPr>
      <w:r w:rsidRPr="00441C60">
        <w:t xml:space="preserve">exempt foreign employment income amounts. </w:t>
      </w:r>
    </w:p>
    <w:p w14:paraId="406C24AA" w14:textId="7011A553" w:rsidR="00B91BCD" w:rsidRPr="00441C60" w:rsidRDefault="00B91BCD" w:rsidP="00B91BCD">
      <w:pPr>
        <w:pStyle w:val="Heading3"/>
      </w:pPr>
      <w:bookmarkStart w:id="91" w:name="_Toc171064227"/>
      <w:bookmarkStart w:id="92" w:name="_Toc54783782"/>
      <w:bookmarkStart w:id="93" w:name="_Toc57826378"/>
      <w:r w:rsidRPr="00441C60">
        <w:t xml:space="preserve">Will </w:t>
      </w:r>
      <w:r w:rsidR="007C56A1">
        <w:t>my HELP debt grow</w:t>
      </w:r>
      <w:r w:rsidRPr="00441C60">
        <w:t>?</w:t>
      </w:r>
      <w:bookmarkEnd w:id="91"/>
      <w:r w:rsidRPr="00441C60">
        <w:t xml:space="preserve"> </w:t>
      </w:r>
    </w:p>
    <w:p w14:paraId="3E33CF88" w14:textId="0BB7F146" w:rsidR="007C56A1" w:rsidRPr="00167671" w:rsidRDefault="007C56A1" w:rsidP="007C56A1">
      <w:r w:rsidRPr="00167671">
        <w:t xml:space="preserve">Similar to interest, your </w:t>
      </w:r>
      <w:r w:rsidRPr="00302B64">
        <w:rPr>
          <w:rStyle w:val="HighlightedWords-Colour"/>
        </w:rPr>
        <w:t>HELP debt</w:t>
      </w:r>
      <w:r w:rsidRPr="00167671">
        <w:t xml:space="preserve"> will grow. We call this </w:t>
      </w:r>
      <w:r w:rsidRPr="00302B64">
        <w:rPr>
          <w:rStyle w:val="HighlightedWords-Colour"/>
        </w:rPr>
        <w:t>‘indexation’</w:t>
      </w:r>
      <w:r w:rsidRPr="004F44E6">
        <w:rPr>
          <w:rStyle w:val="HighlightedWords-Colour"/>
          <w:b w:val="0"/>
          <w:bCs w:val="0"/>
          <w:color w:val="auto"/>
        </w:rPr>
        <w:t>.</w:t>
      </w:r>
      <w:r w:rsidRPr="00302B64">
        <w:rPr>
          <w:rStyle w:val="HighlightedWords-Colour"/>
        </w:rPr>
        <w:t xml:space="preserve"> </w:t>
      </w:r>
      <w:r w:rsidRPr="00C5733B">
        <w:rPr>
          <w:rStyle w:val="HighlightedWords-Colour"/>
          <w:b w:val="0"/>
          <w:bCs w:val="0"/>
          <w:color w:val="auto"/>
        </w:rPr>
        <w:t>Indexation</w:t>
      </w:r>
      <w:r w:rsidRPr="00C5733B">
        <w:rPr>
          <w:rStyle w:val="HighlightedWords-Colour"/>
          <w:color w:val="auto"/>
        </w:rPr>
        <w:t xml:space="preserve"> </w:t>
      </w:r>
      <w:r w:rsidRPr="00167671">
        <w:t>is applied on 1 June to the portion of your HELP debt that is 11 months and older.</w:t>
      </w:r>
      <w:r w:rsidRPr="003B43DF">
        <w:rPr>
          <w:rFonts w:eastAsiaTheme="majorEastAsia" w:cstheme="majorBidi"/>
          <w:b/>
          <w:color w:val="AF206F"/>
          <w:sz w:val="22"/>
          <w:szCs w:val="24"/>
        </w:rPr>
        <w:t xml:space="preserve"> </w:t>
      </w:r>
      <w:r w:rsidRPr="00C5733B">
        <w:rPr>
          <w:rStyle w:val="HighlightedWords-Colour"/>
          <w:b w:val="0"/>
          <w:bCs w:val="0"/>
          <w:color w:val="auto"/>
        </w:rPr>
        <w:t>Indexation</w:t>
      </w:r>
      <w:r w:rsidRPr="00C5733B">
        <w:rPr>
          <w:b/>
          <w:bCs/>
        </w:rPr>
        <w:t xml:space="preserve"> </w:t>
      </w:r>
      <w:r w:rsidRPr="00167671">
        <w:t xml:space="preserve">is applied to keep up with changes in the cost of living to maintain the ‘value’ of the education, so that no matter how long it takes to repay, a student would repay an amount that is more like the cost of education today. </w:t>
      </w:r>
    </w:p>
    <w:p w14:paraId="64AD6374" w14:textId="5E991781" w:rsidR="007C56A1" w:rsidRDefault="007C56A1" w:rsidP="007C56A1">
      <w:r w:rsidRPr="00167671">
        <w:t xml:space="preserve">The rate of </w:t>
      </w:r>
      <w:r w:rsidRPr="00C5733B">
        <w:rPr>
          <w:rStyle w:val="HighlightedWords-Colour"/>
          <w:b w:val="0"/>
          <w:bCs w:val="0"/>
          <w:color w:val="auto"/>
        </w:rPr>
        <w:t>indexation</w:t>
      </w:r>
      <w:r w:rsidRPr="00C5733B">
        <w:rPr>
          <w:b/>
          <w:bCs/>
        </w:rPr>
        <w:t xml:space="preserve"> </w:t>
      </w:r>
      <w:r w:rsidRPr="00167671">
        <w:t>that is applied to your debt changes each year, as it is based on the Consumer Price Index (CPI). You can check current and prior</w:t>
      </w:r>
      <w:r w:rsidRPr="003B43DF">
        <w:rPr>
          <w:rFonts w:eastAsiaTheme="majorEastAsia" w:cstheme="majorBidi"/>
          <w:b/>
          <w:color w:val="AF206F"/>
          <w:sz w:val="22"/>
          <w:szCs w:val="24"/>
        </w:rPr>
        <w:t xml:space="preserve"> </w:t>
      </w:r>
      <w:r w:rsidRPr="00C5733B">
        <w:rPr>
          <w:rStyle w:val="HighlightedWords-Colour"/>
          <w:b w:val="0"/>
          <w:bCs w:val="0"/>
          <w:color w:val="auto"/>
        </w:rPr>
        <w:t>indexation</w:t>
      </w:r>
      <w:r w:rsidRPr="00C5733B">
        <w:t xml:space="preserve"> </w:t>
      </w:r>
      <w:r w:rsidRPr="00167671">
        <w:t xml:space="preserve">rates at </w:t>
      </w:r>
      <w:hyperlink r:id="rId38" w:history="1">
        <w:r w:rsidR="00766E4C" w:rsidRPr="00AD4182">
          <w:rPr>
            <w:rStyle w:val="Hyperlink"/>
          </w:rPr>
          <w:t>www.ato.gov.au/tax-rates-and-codes/study-and-training-support-loans-indexation-rates</w:t>
        </w:r>
      </w:hyperlink>
      <w:r w:rsidR="0011029D">
        <w:t xml:space="preserve">. </w:t>
      </w:r>
    </w:p>
    <w:p w14:paraId="35917C70" w14:textId="77777777" w:rsidR="00F57390" w:rsidRDefault="00F57390" w:rsidP="00F57390">
      <w:r>
        <w:rPr>
          <w:rStyle w:val="Strong"/>
        </w:rPr>
        <w:t>For example:</w:t>
      </w:r>
    </w:p>
    <w:p w14:paraId="295F93C7" w14:textId="77777777" w:rsidR="00F57390" w:rsidRDefault="00F57390" w:rsidP="00F57390">
      <w:pPr>
        <w:spacing w:before="0" w:after="0" w:line="240" w:lineRule="auto"/>
        <w:contextualSpacing/>
        <w:rPr>
          <w:rFonts w:ascii="Aptos" w:hAnsi="Aptos"/>
          <w:sz w:val="22"/>
        </w:rPr>
      </w:pPr>
      <w:r>
        <w:t>Tash undertook a three-year undergraduate degree from 2019-2021. She hasn’t made any repayments yet. Her HELP debt is indexed each year as follows:</w:t>
      </w:r>
    </w:p>
    <w:p w14:paraId="52B510E2" w14:textId="77777777" w:rsidR="00F57390" w:rsidRDefault="00F57390" w:rsidP="00AE52F3">
      <w:pPr>
        <w:pStyle w:val="ListBullet"/>
      </w:pPr>
      <w:r>
        <w:t xml:space="preserve">1 June 2019 – no </w:t>
      </w:r>
      <w:r>
        <w:rPr>
          <w:rStyle w:val="HighlightedWords-Colour"/>
        </w:rPr>
        <w:t>indexation</w:t>
      </w:r>
      <w:r>
        <w:t xml:space="preserve"> was applied, as no part of the debt was 11 months old yet.</w:t>
      </w:r>
    </w:p>
    <w:p w14:paraId="075594E8" w14:textId="77777777" w:rsidR="00F57390" w:rsidRDefault="00F57390" w:rsidP="00AE52F3">
      <w:pPr>
        <w:pStyle w:val="ListBullet"/>
      </w:pPr>
      <w:r>
        <w:t>1 June 2020 – the part of the debt that was 11 months old (Semester 1, 2019) is indexed at 1.8%.</w:t>
      </w:r>
    </w:p>
    <w:p w14:paraId="793E43D9" w14:textId="77777777" w:rsidR="00F57390" w:rsidRDefault="00F57390" w:rsidP="00AE52F3">
      <w:pPr>
        <w:pStyle w:val="ListBullet"/>
      </w:pPr>
      <w:r>
        <w:t>1 June 2021 – the part of the debt that was 11 months old is indexed at 0.6%.</w:t>
      </w:r>
    </w:p>
    <w:p w14:paraId="64BDC52E" w14:textId="77777777" w:rsidR="00F57390" w:rsidRDefault="00F57390" w:rsidP="00AE52F3">
      <w:pPr>
        <w:pStyle w:val="ListBullet"/>
      </w:pPr>
      <w:r>
        <w:t>1 June 2022 – the part of the debt that was 11 months old is indexed at 3.9%.</w:t>
      </w:r>
    </w:p>
    <w:p w14:paraId="31E6403A" w14:textId="4910A2D5" w:rsidR="00E55108" w:rsidRDefault="00F57390" w:rsidP="00AE52F3">
      <w:pPr>
        <w:pStyle w:val="ListBullet"/>
      </w:pPr>
      <w:r>
        <w:t>1 June each year after – the HELP debt is indexed as per the indexation rate each year.</w:t>
      </w:r>
    </w:p>
    <w:p w14:paraId="38ED9823" w14:textId="77777777" w:rsidR="00E55108" w:rsidRPr="00E55108" w:rsidRDefault="00E55108" w:rsidP="00911E6B">
      <w:pPr>
        <w:pStyle w:val="Heading3"/>
      </w:pPr>
      <w:bookmarkStart w:id="94" w:name="_Hlk170801953"/>
      <w:bookmarkStart w:id="95" w:name="_Toc171064228"/>
      <w:r w:rsidRPr="00E55108">
        <w:t>Proposed changes to how the indexation rate will be calculated</w:t>
      </w:r>
      <w:bookmarkEnd w:id="94"/>
      <w:r w:rsidRPr="00E55108">
        <w:t>.</w:t>
      </w:r>
      <w:bookmarkEnd w:id="95"/>
    </w:p>
    <w:p w14:paraId="0DF25979" w14:textId="77777777" w:rsidR="00E55108" w:rsidRPr="00E55108" w:rsidRDefault="00E55108" w:rsidP="00E55108">
      <w:r w:rsidRPr="00E55108">
        <w:t>The indexation rate is currently based on the Consumer Price Index (CPI) but the Government will be introducing legislation to cap the indexation rate at the CPI or the Wage Price Index (WPI), whichever is lowest.</w:t>
      </w:r>
    </w:p>
    <w:p w14:paraId="255F39DF" w14:textId="77777777" w:rsidR="00E55108" w:rsidRPr="00E55108" w:rsidRDefault="00E55108" w:rsidP="00E55108">
      <w:r w:rsidRPr="00E55108">
        <w:t>This change will require legislation to be passed through both Houses of Parliament. When passed, the changes will be backdated to 1 June 2023.</w:t>
      </w:r>
    </w:p>
    <w:p w14:paraId="513BDB5B" w14:textId="77777777" w:rsidR="00E55108" w:rsidRPr="00E55108" w:rsidRDefault="00E55108" w:rsidP="00911E6B">
      <w:pPr>
        <w:pStyle w:val="Heading3"/>
      </w:pPr>
      <w:bookmarkStart w:id="96" w:name="_Toc171064229"/>
      <w:r w:rsidRPr="00E55108">
        <w:t>How will indexation rate changes be managed?</w:t>
      </w:r>
      <w:bookmarkEnd w:id="96"/>
      <w:r w:rsidRPr="00E55108">
        <w:t xml:space="preserve"> </w:t>
      </w:r>
    </w:p>
    <w:p w14:paraId="005B0682" w14:textId="77777777" w:rsidR="00E55108" w:rsidRPr="00E55108" w:rsidRDefault="00E55108" w:rsidP="00E55108">
      <w:r w:rsidRPr="00E55108">
        <w:t>Once the legislation is passed, the indexation rates for 2023 and 2024 will be amended.</w:t>
      </w:r>
    </w:p>
    <w:p w14:paraId="3F15518A" w14:textId="3A6C72D4" w:rsidR="00E55108" w:rsidRPr="00E55108" w:rsidRDefault="00E55108" w:rsidP="00AE52F3">
      <w:pPr>
        <w:pStyle w:val="ListBullet"/>
      </w:pPr>
      <w:r w:rsidRPr="00E55108">
        <w:t>The 2023 indexation rate of 7.1% will be reduced to 3.2%</w:t>
      </w:r>
    </w:p>
    <w:p w14:paraId="2FE5EA56" w14:textId="6D7DEF3A" w:rsidR="00E55108" w:rsidRPr="00E55108" w:rsidRDefault="00E55108" w:rsidP="00AE52F3">
      <w:pPr>
        <w:pStyle w:val="ListBullet"/>
      </w:pPr>
      <w:r w:rsidRPr="00E55108">
        <w:t>The 2024 indexation rate of 4.7% will be reduced to 4%</w:t>
      </w:r>
    </w:p>
    <w:p w14:paraId="225BA6E2" w14:textId="77777777" w:rsidR="00E55108" w:rsidRPr="00E55108" w:rsidRDefault="00E55108" w:rsidP="00911E6B">
      <w:pPr>
        <w:pStyle w:val="Heading3"/>
      </w:pPr>
      <w:bookmarkStart w:id="97" w:name="_Toc171064230"/>
      <w:r w:rsidRPr="00E55108">
        <w:t>How does this change impact my existing HELP debt?</w:t>
      </w:r>
      <w:bookmarkEnd w:id="97"/>
    </w:p>
    <w:p w14:paraId="311DE413" w14:textId="77777777" w:rsidR="00E55108" w:rsidRPr="00E55108" w:rsidRDefault="00E55108" w:rsidP="00E55108">
      <w:r w:rsidRPr="00E55108">
        <w:t xml:space="preserve">Once the indexation rates have been amended, your HELP debt will be re-calculated by the ATO using the amended indexation rates and you will be issued with an indexation credit. </w:t>
      </w:r>
    </w:p>
    <w:p w14:paraId="4C62473B" w14:textId="5EC18DED" w:rsidR="006E1724" w:rsidRDefault="006E1724" w:rsidP="00E55108">
      <w:r>
        <w:rPr>
          <w:rStyle w:val="Strong"/>
        </w:rPr>
        <w:t>For example:</w:t>
      </w:r>
    </w:p>
    <w:p w14:paraId="62C37AAD" w14:textId="14D1B6E6" w:rsidR="00E55108" w:rsidRPr="00E55108" w:rsidRDefault="00E55108" w:rsidP="00E55108">
      <w:r w:rsidRPr="00E55108">
        <w:t xml:space="preserve">Fredrik studied his business degree from 2019 to 2021 and on 31 May 2023 he had a HELP debt of $30,000.  </w:t>
      </w:r>
    </w:p>
    <w:p w14:paraId="00462D85" w14:textId="77777777" w:rsidR="00E55108" w:rsidRPr="00E55108" w:rsidRDefault="00E55108" w:rsidP="00E55108">
      <w:r w:rsidRPr="00E55108">
        <w:t>Assuming he did not make any repayments, indexation was applied to Fredrik’s HELP debt as follows:</w:t>
      </w:r>
    </w:p>
    <w:p w14:paraId="1F4D05A9" w14:textId="1925387C" w:rsidR="00E55108" w:rsidRPr="00E55108" w:rsidRDefault="00E55108" w:rsidP="00AE52F3">
      <w:pPr>
        <w:pStyle w:val="ListBullet"/>
      </w:pPr>
      <w:r w:rsidRPr="00E55108">
        <w:t>On 1 June 2023, the HELP debt of $30,000 was indexed at 7.1% so the HELP debt became $32,130</w:t>
      </w:r>
    </w:p>
    <w:p w14:paraId="68DEDCAA" w14:textId="43F4B979" w:rsidR="00E55108" w:rsidRPr="00E55108" w:rsidRDefault="00E55108" w:rsidP="00AE52F3">
      <w:pPr>
        <w:pStyle w:val="ListBullet"/>
      </w:pPr>
      <w:r w:rsidRPr="00E55108">
        <w:t>On 1 June 2024 the HELP debt of $32,130 was indexed at 4.7% so the HELP debt became $33,640.11</w:t>
      </w:r>
    </w:p>
    <w:p w14:paraId="48C45DCB" w14:textId="1E7C3B4A" w:rsidR="00E55108" w:rsidRPr="00E55108" w:rsidRDefault="00E55108" w:rsidP="00AE52F3">
      <w:pPr>
        <w:pStyle w:val="ListBullet"/>
      </w:pPr>
      <w:r w:rsidRPr="00E55108">
        <w:t xml:space="preserve">Fredrik currently has a HELP debt of </w:t>
      </w:r>
      <w:r w:rsidRPr="00AE52F3">
        <w:rPr>
          <w:b/>
          <w:bCs/>
          <w:color w:val="571488"/>
        </w:rPr>
        <w:t>$33,640.11</w:t>
      </w:r>
    </w:p>
    <w:p w14:paraId="304F0E23" w14:textId="77777777" w:rsidR="00E55108" w:rsidRPr="00E55108" w:rsidRDefault="00E55108" w:rsidP="00E55108"/>
    <w:p w14:paraId="63DE22F0" w14:textId="77777777" w:rsidR="00E55108" w:rsidRPr="00E55108" w:rsidRDefault="00E55108" w:rsidP="00E55108">
      <w:r w:rsidRPr="00E55108">
        <w:t>Once the legislation is changed, the indexation rates for 2023 and 2024 will be reduced.</w:t>
      </w:r>
    </w:p>
    <w:p w14:paraId="5BEF434D" w14:textId="77777777" w:rsidR="00E55108" w:rsidRPr="00E55108" w:rsidRDefault="00E55108" w:rsidP="00E55108"/>
    <w:p w14:paraId="04F5D351" w14:textId="77777777" w:rsidR="00E55108" w:rsidRPr="00E55108" w:rsidRDefault="00E55108" w:rsidP="00E55108">
      <w:r w:rsidRPr="00E55108">
        <w:t>Fredrik’s HELP debt following the changes to the indexation rate:</w:t>
      </w:r>
    </w:p>
    <w:p w14:paraId="65B884F1" w14:textId="4FE70863" w:rsidR="00E55108" w:rsidRPr="00E55108" w:rsidRDefault="00E55108" w:rsidP="00AE52F3">
      <w:pPr>
        <w:pStyle w:val="ListBullet"/>
      </w:pPr>
      <w:r w:rsidRPr="00E55108">
        <w:t>The 2023 indexation applied to HELP debt of $30,000 will be 3.2% instead so the HELP debt becomes $30,960</w:t>
      </w:r>
    </w:p>
    <w:p w14:paraId="72D10C6E" w14:textId="6D399ACC" w:rsidR="00E55108" w:rsidRPr="00E55108" w:rsidRDefault="00E55108" w:rsidP="00AE52F3">
      <w:pPr>
        <w:pStyle w:val="ListBullet"/>
      </w:pPr>
      <w:r w:rsidRPr="00E55108">
        <w:t>The 2024 indexation applied to HELP debt of $30,960 will be 4% instead so the HELP debt becomes $32,198.40</w:t>
      </w:r>
    </w:p>
    <w:p w14:paraId="58D6D3F7" w14:textId="55F48655" w:rsidR="00E55108" w:rsidRPr="00E55108" w:rsidRDefault="00E55108" w:rsidP="00AE52F3">
      <w:pPr>
        <w:pStyle w:val="ListBullet"/>
      </w:pPr>
      <w:r w:rsidRPr="00E55108">
        <w:t xml:space="preserve">Fredrik currently has a HELP debt of </w:t>
      </w:r>
      <w:r w:rsidRPr="00AE52F3">
        <w:rPr>
          <w:b/>
          <w:bCs/>
          <w:color w:val="571488"/>
        </w:rPr>
        <w:t>$32,198.40</w:t>
      </w:r>
    </w:p>
    <w:p w14:paraId="448E9C3F" w14:textId="77777777" w:rsidR="00E55108" w:rsidRPr="00E55108" w:rsidRDefault="00E55108" w:rsidP="00E55108"/>
    <w:p w14:paraId="2E0CFDD8" w14:textId="19F6C22C" w:rsidR="00E55108" w:rsidRDefault="00E55108" w:rsidP="00E55108">
      <w:r w:rsidRPr="00E55108">
        <w:t xml:space="preserve">Fredrik will receive an indexation </w:t>
      </w:r>
      <w:r w:rsidRPr="00AE52F3">
        <w:rPr>
          <w:b/>
          <w:bCs/>
          <w:color w:val="571488"/>
        </w:rPr>
        <w:t>credit</w:t>
      </w:r>
      <w:r w:rsidRPr="00AE52F3">
        <w:rPr>
          <w:color w:val="571488"/>
        </w:rPr>
        <w:t xml:space="preserve"> </w:t>
      </w:r>
      <w:r w:rsidRPr="00E55108">
        <w:t>of $1,441.71.</w:t>
      </w:r>
    </w:p>
    <w:p w14:paraId="4C050514" w14:textId="77777777" w:rsidR="00E55108" w:rsidRPr="00E55108" w:rsidRDefault="00E55108" w:rsidP="00E55108"/>
    <w:tbl>
      <w:tblPr>
        <w:tblStyle w:val="PullOutBox1"/>
        <w:tblW w:w="9209" w:type="dxa"/>
        <w:tblLook w:val="04A0" w:firstRow="1" w:lastRow="0" w:firstColumn="1" w:lastColumn="0" w:noHBand="0" w:noVBand="1"/>
      </w:tblPr>
      <w:tblGrid>
        <w:gridCol w:w="9209"/>
      </w:tblGrid>
      <w:tr w:rsidR="002F3CCC" w:rsidRPr="002F3CCC" w14:paraId="51C37881" w14:textId="77777777" w:rsidTr="003B43DF">
        <w:trPr>
          <w:trHeight w:val="544"/>
        </w:trPr>
        <w:tc>
          <w:tcPr>
            <w:tcW w:w="9209" w:type="dxa"/>
          </w:tcPr>
          <w:p w14:paraId="62437A9B" w14:textId="77777777" w:rsidR="002F3CCC" w:rsidRPr="002F3CCC" w:rsidRDefault="002F3CCC" w:rsidP="002F3CCC">
            <w:r w:rsidRPr="002F3CCC">
              <w:rPr>
                <w:noProof/>
                <w:lang w:eastAsia="en-AU"/>
              </w:rPr>
              <w:drawing>
                <wp:anchor distT="0" distB="0" distL="114300" distR="114300" simplePos="0" relativeHeight="251671040" behindDoc="0" locked="0" layoutInCell="1" allowOverlap="1" wp14:anchorId="486725EC" wp14:editId="526CA4E0">
                  <wp:simplePos x="0" y="0"/>
                  <wp:positionH relativeFrom="page">
                    <wp:posOffset>-171450</wp:posOffset>
                  </wp:positionH>
                  <wp:positionV relativeFrom="paragraph">
                    <wp:posOffset>-635</wp:posOffset>
                  </wp:positionV>
                  <wp:extent cx="359410" cy="359410"/>
                  <wp:effectExtent l="0" t="0" r="2540" b="2540"/>
                  <wp:wrapNone/>
                  <wp:docPr id="338213430" name="Picture 338213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2F3CCC">
              <w:rPr>
                <w:rFonts w:cs="HelveticaNeue LT 47 LightCn"/>
                <w:color w:val="000000"/>
                <w:szCs w:val="21"/>
              </w:rPr>
              <w:t xml:space="preserve">For more information, visit </w:t>
            </w:r>
            <w:hyperlink r:id="rId39" w:history="1">
              <w:r w:rsidRPr="002F3CCC">
                <w:rPr>
                  <w:color w:val="000000" w:themeColor="text1"/>
                  <w:u w:val="single"/>
                </w:rPr>
                <w:t>www.studyassist.gov.au/paying-back-your-loan/loan-indexation</w:t>
              </w:r>
            </w:hyperlink>
            <w:r w:rsidRPr="002F3CCC">
              <w:rPr>
                <w:rFonts w:cs="HelveticaNeue LT 47 LightCn"/>
                <w:color w:val="000000"/>
                <w:szCs w:val="21"/>
              </w:rPr>
              <w:t>.</w:t>
            </w:r>
          </w:p>
        </w:tc>
      </w:tr>
    </w:tbl>
    <w:p w14:paraId="3A014507" w14:textId="77777777" w:rsidR="00766E4C" w:rsidRDefault="00766E4C" w:rsidP="00766E4C"/>
    <w:p w14:paraId="09C92643" w14:textId="03499C63" w:rsidR="00F85998" w:rsidRPr="00441C60" w:rsidRDefault="00F85998" w:rsidP="00FA06CB">
      <w:pPr>
        <w:pStyle w:val="Heading3"/>
      </w:pPr>
      <w:bookmarkStart w:id="98" w:name="_Toc171064231"/>
      <w:r w:rsidRPr="00441C60">
        <w:t>What if I go overseas?</w:t>
      </w:r>
      <w:bookmarkEnd w:id="92"/>
      <w:bookmarkEnd w:id="93"/>
      <w:bookmarkEnd w:id="98"/>
    </w:p>
    <w:p w14:paraId="62480AC9" w14:textId="18EF5E46" w:rsidR="00C93029" w:rsidRDefault="00830B19" w:rsidP="00F85998">
      <w:r w:rsidRPr="00441C60">
        <w:t xml:space="preserve">If you go overseas and have a </w:t>
      </w:r>
      <w:r w:rsidRPr="00441C60">
        <w:rPr>
          <w:rStyle w:val="HighlightedWords-Colour"/>
        </w:rPr>
        <w:t>HELP debt</w:t>
      </w:r>
      <w:r w:rsidRPr="00441C60">
        <w:t>, you still need to make repayments as if you were living in Australia. If you live or plan to move overseas for 183 days or more (about six months) in</w:t>
      </w:r>
      <w:r w:rsidR="00C001CE" w:rsidRPr="00441C60">
        <w:t> </w:t>
      </w:r>
      <w:r w:rsidRPr="00441C60">
        <w:t>any 12</w:t>
      </w:r>
      <w:r w:rsidR="004F44E6">
        <w:t>-</w:t>
      </w:r>
      <w:r w:rsidRPr="00441C60">
        <w:t xml:space="preserve">month period, you must complete an </w:t>
      </w:r>
      <w:r w:rsidRPr="00441C60">
        <w:rPr>
          <w:rStyle w:val="Emphasis"/>
        </w:rPr>
        <w:t>Overseas Travel Notification</w:t>
      </w:r>
      <w:r w:rsidRPr="00441C60">
        <w:t xml:space="preserve">. You must also update your contact details through </w:t>
      </w:r>
      <w:r w:rsidRPr="00441C60">
        <w:rPr>
          <w:rStyle w:val="HighlightedWords-Colour"/>
        </w:rPr>
        <w:t>ATO</w:t>
      </w:r>
      <w:r w:rsidRPr="00441C60">
        <w:t xml:space="preserve"> online services within seven days of leaving Australia.</w:t>
      </w:r>
      <w:r w:rsidR="00AD33F0">
        <w:t xml:space="preserve"> </w:t>
      </w:r>
    </w:p>
    <w:tbl>
      <w:tblPr>
        <w:tblStyle w:val="PullOutBox1"/>
        <w:tblW w:w="9209" w:type="dxa"/>
        <w:tblLook w:val="04A0" w:firstRow="1" w:lastRow="0" w:firstColumn="1" w:lastColumn="0" w:noHBand="0" w:noVBand="1"/>
      </w:tblPr>
      <w:tblGrid>
        <w:gridCol w:w="9209"/>
      </w:tblGrid>
      <w:tr w:rsidR="00C93029" w:rsidRPr="00C93029" w14:paraId="69778EBE" w14:textId="77777777" w:rsidTr="003B43DF">
        <w:trPr>
          <w:trHeight w:val="544"/>
        </w:trPr>
        <w:tc>
          <w:tcPr>
            <w:tcW w:w="9209" w:type="dxa"/>
          </w:tcPr>
          <w:p w14:paraId="77894DB8" w14:textId="70F84219" w:rsidR="00C93029" w:rsidRPr="00C93029" w:rsidRDefault="00C93029" w:rsidP="00C93029">
            <w:bookmarkStart w:id="99" w:name="_Hlk151113481"/>
            <w:r w:rsidRPr="00C93029">
              <w:rPr>
                <w:noProof/>
                <w:lang w:eastAsia="en-AU"/>
              </w:rPr>
              <w:drawing>
                <wp:anchor distT="0" distB="0" distL="114300" distR="114300" simplePos="0" relativeHeight="251667968" behindDoc="0" locked="0" layoutInCell="1" allowOverlap="1" wp14:anchorId="21F4223B" wp14:editId="6A40C905">
                  <wp:simplePos x="0" y="0"/>
                  <wp:positionH relativeFrom="page">
                    <wp:posOffset>-178435</wp:posOffset>
                  </wp:positionH>
                  <wp:positionV relativeFrom="paragraph">
                    <wp:posOffset>-7220</wp:posOffset>
                  </wp:positionV>
                  <wp:extent cx="359410" cy="359410"/>
                  <wp:effectExtent l="0" t="0" r="2540" b="2540"/>
                  <wp:wrapNone/>
                  <wp:docPr id="478294971" name="Picture 4782949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441C60">
              <w:rPr>
                <w:rFonts w:cs="HelveticaNeue LT 47 LightCn"/>
                <w:color w:val="000000"/>
                <w:szCs w:val="21"/>
              </w:rPr>
              <w:t xml:space="preserve">For more information, visit </w:t>
            </w:r>
            <w:hyperlink r:id="rId40" w:history="1">
              <w:r w:rsidR="0011029D" w:rsidRPr="00AD4182">
                <w:rPr>
                  <w:rStyle w:val="Hyperlink"/>
                </w:rPr>
                <w:t>www.ato.gov.au/individuals-and-families/study-and-training-support-loans/overseas-repayments</w:t>
              </w:r>
            </w:hyperlink>
            <w:r w:rsidR="0011029D">
              <w:t>.</w:t>
            </w:r>
          </w:p>
        </w:tc>
      </w:tr>
    </w:tbl>
    <w:p w14:paraId="5A07AAD0" w14:textId="77777777" w:rsidR="00766E4C" w:rsidRDefault="00766E4C" w:rsidP="00766E4C">
      <w:bookmarkStart w:id="100" w:name="_Toc57826379"/>
    </w:p>
    <w:p w14:paraId="76E9BA9E" w14:textId="41A7B641" w:rsidR="00F85998" w:rsidRPr="00441C60" w:rsidRDefault="00F85998" w:rsidP="006B16FD">
      <w:pPr>
        <w:pStyle w:val="Heading3"/>
      </w:pPr>
      <w:bookmarkStart w:id="101" w:name="_Toc171064232"/>
      <w:r w:rsidRPr="00441C60">
        <w:t>How much will my repayments be?</w:t>
      </w:r>
      <w:bookmarkEnd w:id="100"/>
      <w:bookmarkEnd w:id="101"/>
    </w:p>
    <w:p w14:paraId="68DADFAB" w14:textId="5C02A9AF" w:rsidR="00F76A6C" w:rsidRPr="00441C60" w:rsidRDefault="00830B19" w:rsidP="00830B19">
      <w:bookmarkStart w:id="102" w:name="Table_2"/>
      <w:bookmarkEnd w:id="99"/>
      <w:r w:rsidRPr="00441C60">
        <w:t>The amount you repay each year is calculated as a percentage of your world-wide income. The more income you earn, the higher your repayments will be</w:t>
      </w:r>
      <w:r w:rsidR="00C77E1C">
        <w:t xml:space="preserve"> </w:t>
      </w:r>
      <w:r w:rsidR="00C77E1C" w:rsidRPr="00441C60">
        <w:t>(see </w:t>
      </w:r>
      <w:hyperlink w:anchor="Table_2" w:history="1">
        <w:r w:rsidR="00C77E1C" w:rsidRPr="00441C60">
          <w:rPr>
            <w:rStyle w:val="Strong"/>
          </w:rPr>
          <w:t>Table 1</w:t>
        </w:r>
      </w:hyperlink>
      <w:r w:rsidR="00C77E1C" w:rsidRPr="00441C60">
        <w:t>)</w:t>
      </w:r>
      <w:r w:rsidRPr="00441C60">
        <w:t>. When you do your tax return, the </w:t>
      </w:r>
      <w:r w:rsidRPr="00441C60">
        <w:rPr>
          <w:rStyle w:val="HighlightedWords-Colour"/>
        </w:rPr>
        <w:t>ATO</w:t>
      </w:r>
      <w:r w:rsidRPr="00441C60">
        <w:t xml:space="preserve"> will calculate your income for the year and tell you on your tax notice of assessment how much your compulsory repayment will be. Compulsory repayments are not tax deductible. </w:t>
      </w:r>
    </w:p>
    <w:p w14:paraId="29C9EF28" w14:textId="77777777" w:rsidR="00AD33F0" w:rsidRDefault="00AD33F0">
      <w:pPr>
        <w:spacing w:before="0" w:after="160" w:line="259" w:lineRule="auto"/>
        <w:rPr>
          <w:b/>
          <w:bCs/>
        </w:rPr>
      </w:pPr>
      <w:r>
        <w:rPr>
          <w:b/>
          <w:bCs/>
        </w:rPr>
        <w:br w:type="page"/>
      </w:r>
    </w:p>
    <w:p w14:paraId="0495CE85" w14:textId="710E67EB" w:rsidR="002470A3" w:rsidRPr="00441C60" w:rsidRDefault="002470A3" w:rsidP="0014582A">
      <w:pPr>
        <w:spacing w:before="0" w:after="160" w:line="259" w:lineRule="auto"/>
        <w:rPr>
          <w:b/>
          <w:bCs/>
        </w:rPr>
      </w:pPr>
      <w:r w:rsidRPr="00441C60">
        <w:rPr>
          <w:b/>
          <w:bCs/>
        </w:rPr>
        <w:t xml:space="preserve">Table </w:t>
      </w:r>
      <w:r w:rsidR="00830B19" w:rsidRPr="00441C60">
        <w:rPr>
          <w:b/>
          <w:bCs/>
        </w:rPr>
        <w:t>1</w:t>
      </w:r>
      <w:r w:rsidRPr="00441C60">
        <w:rPr>
          <w:b/>
          <w:bCs/>
        </w:rPr>
        <w:t xml:space="preserve">: Repayment rates for the </w:t>
      </w:r>
      <w:r w:rsidR="004B0699" w:rsidRPr="00441C60">
        <w:rPr>
          <w:b/>
          <w:bCs/>
        </w:rPr>
        <w:t>202</w:t>
      </w:r>
      <w:r w:rsidR="00E55108">
        <w:rPr>
          <w:b/>
          <w:bCs/>
        </w:rPr>
        <w:t>4</w:t>
      </w:r>
      <w:r w:rsidR="002846B1" w:rsidRPr="00441C60">
        <w:rPr>
          <w:rFonts w:ascii="Symbol" w:eastAsia="Symbol" w:hAnsi="Symbol" w:cs="Symbol"/>
          <w:b/>
          <w:bCs/>
        </w:rPr>
        <w:t>-</w:t>
      </w:r>
      <w:r w:rsidR="004B0699" w:rsidRPr="00441C60">
        <w:rPr>
          <w:b/>
          <w:bCs/>
        </w:rPr>
        <w:t>2</w:t>
      </w:r>
      <w:r w:rsidR="00E55108">
        <w:rPr>
          <w:b/>
          <w:bCs/>
        </w:rPr>
        <w:t>5</w:t>
      </w:r>
      <w:r w:rsidR="004B0699" w:rsidRPr="00441C60">
        <w:rPr>
          <w:b/>
          <w:bCs/>
        </w:rPr>
        <w:t xml:space="preserve"> </w:t>
      </w:r>
      <w:r w:rsidRPr="00441C60">
        <w:rPr>
          <w:b/>
          <w:bCs/>
        </w:rPr>
        <w:t>income year</w:t>
      </w:r>
    </w:p>
    <w:tbl>
      <w:tblPr>
        <w:tblStyle w:val="HELPTables1"/>
        <w:tblW w:w="9060" w:type="dxa"/>
        <w:tblInd w:w="0" w:type="dxa"/>
        <w:tblLayout w:type="fixed"/>
        <w:tblLook w:val="0020" w:firstRow="1" w:lastRow="0" w:firstColumn="0" w:lastColumn="0" w:noHBand="0" w:noVBand="0"/>
      </w:tblPr>
      <w:tblGrid>
        <w:gridCol w:w="4530"/>
        <w:gridCol w:w="4530"/>
      </w:tblGrid>
      <w:tr w:rsidR="0096120A" w:rsidRPr="00441C60" w14:paraId="6B9D2497" w14:textId="77777777" w:rsidTr="00862165">
        <w:trPr>
          <w:cnfStyle w:val="100000000000" w:firstRow="1" w:lastRow="0" w:firstColumn="0" w:lastColumn="0" w:oddVBand="0" w:evenVBand="0" w:oddHBand="0" w:evenHBand="0" w:firstRowFirstColumn="0" w:firstRowLastColumn="0" w:lastRowFirstColumn="0" w:lastRowLastColumn="0"/>
          <w:trHeight w:val="60"/>
          <w:tblHeader/>
        </w:trPr>
        <w:tc>
          <w:tcPr>
            <w:tcW w:w="4530" w:type="dxa"/>
            <w:tcBorders>
              <w:top w:val="single" w:sz="4" w:space="0" w:color="auto"/>
              <w:left w:val="single" w:sz="4" w:space="0" w:color="auto"/>
              <w:bottom w:val="single" w:sz="4" w:space="0" w:color="auto"/>
              <w:right w:val="single" w:sz="4" w:space="0" w:color="auto"/>
            </w:tcBorders>
            <w:shd w:val="clear" w:color="auto" w:fill="571488"/>
            <w:hideMark/>
          </w:tcPr>
          <w:p w14:paraId="6007B313" w14:textId="77777777" w:rsidR="0096120A" w:rsidRPr="00441C60" w:rsidRDefault="0096120A" w:rsidP="0096120A">
            <w:pPr>
              <w:spacing w:line="240" w:lineRule="auto"/>
              <w:jc w:val="center"/>
            </w:pPr>
            <w:r w:rsidRPr="00441C60">
              <w:t>Repayment income</w:t>
            </w:r>
          </w:p>
        </w:tc>
        <w:tc>
          <w:tcPr>
            <w:tcW w:w="4530" w:type="dxa"/>
            <w:tcBorders>
              <w:top w:val="single" w:sz="4" w:space="0" w:color="auto"/>
              <w:left w:val="single" w:sz="4" w:space="0" w:color="auto"/>
              <w:bottom w:val="single" w:sz="4" w:space="0" w:color="auto"/>
              <w:right w:val="single" w:sz="4" w:space="0" w:color="auto"/>
            </w:tcBorders>
            <w:shd w:val="clear" w:color="auto" w:fill="571488"/>
            <w:hideMark/>
          </w:tcPr>
          <w:p w14:paraId="226DDBFC" w14:textId="77777777" w:rsidR="0096120A" w:rsidRPr="00441C60" w:rsidRDefault="0096120A" w:rsidP="0096120A">
            <w:pPr>
              <w:spacing w:line="240" w:lineRule="auto"/>
              <w:jc w:val="center"/>
            </w:pPr>
            <w:r w:rsidRPr="00441C60">
              <w:t>Repayment % rate</w:t>
            </w:r>
          </w:p>
        </w:tc>
      </w:tr>
      <w:tr w:rsidR="00E55108" w:rsidRPr="00441C60" w14:paraId="1D8A9C31"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0691B117" w14:textId="2E5EE1A7" w:rsidR="00E55108" w:rsidRPr="00441C60" w:rsidRDefault="00E55108" w:rsidP="00E55108">
            <w:pPr>
              <w:spacing w:before="100" w:after="100" w:line="240" w:lineRule="auto"/>
              <w:jc w:val="center"/>
              <w:rPr>
                <w:rFonts w:cs="Arial"/>
                <w:szCs w:val="21"/>
              </w:rPr>
            </w:pPr>
            <w:r w:rsidRPr="008D33F4">
              <w:t>Below $54,435</w:t>
            </w:r>
          </w:p>
        </w:tc>
        <w:tc>
          <w:tcPr>
            <w:tcW w:w="0" w:type="dxa"/>
            <w:tcBorders>
              <w:top w:val="single" w:sz="4" w:space="0" w:color="auto"/>
              <w:left w:val="single" w:sz="4" w:space="0" w:color="auto"/>
              <w:bottom w:val="single" w:sz="4" w:space="0" w:color="auto"/>
              <w:right w:val="single" w:sz="4" w:space="0" w:color="auto"/>
            </w:tcBorders>
            <w:vAlign w:val="top"/>
            <w:hideMark/>
          </w:tcPr>
          <w:p w14:paraId="1E437921" w14:textId="77658C36" w:rsidR="00E55108" w:rsidRPr="00441C60" w:rsidRDefault="00E55108" w:rsidP="00E55108">
            <w:pPr>
              <w:spacing w:before="100" w:after="100" w:line="240" w:lineRule="auto"/>
              <w:jc w:val="center"/>
              <w:rPr>
                <w:rFonts w:cs="Arial"/>
                <w:szCs w:val="21"/>
              </w:rPr>
            </w:pPr>
            <w:r w:rsidRPr="008D33F4">
              <w:t>Nil</w:t>
            </w:r>
          </w:p>
        </w:tc>
      </w:tr>
      <w:tr w:rsidR="00E55108" w:rsidRPr="00441C60" w14:paraId="627F6C96" w14:textId="77777777" w:rsidTr="00911E6B">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6996B5ED" w14:textId="3FE55530" w:rsidR="00E55108" w:rsidRPr="00441C60" w:rsidRDefault="00E55108" w:rsidP="00E55108">
            <w:pPr>
              <w:spacing w:before="100" w:after="100" w:line="240" w:lineRule="auto"/>
              <w:jc w:val="center"/>
              <w:rPr>
                <w:rFonts w:cs="Arial"/>
                <w:szCs w:val="21"/>
              </w:rPr>
            </w:pPr>
            <w:r w:rsidRPr="008D33F4">
              <w:t>$54,435 - $62,850</w:t>
            </w:r>
          </w:p>
        </w:tc>
        <w:tc>
          <w:tcPr>
            <w:tcW w:w="0" w:type="dxa"/>
            <w:tcBorders>
              <w:top w:val="single" w:sz="4" w:space="0" w:color="auto"/>
              <w:left w:val="single" w:sz="4" w:space="0" w:color="auto"/>
              <w:bottom w:val="single" w:sz="4" w:space="0" w:color="auto"/>
              <w:right w:val="single" w:sz="4" w:space="0" w:color="auto"/>
            </w:tcBorders>
            <w:vAlign w:val="top"/>
            <w:hideMark/>
          </w:tcPr>
          <w:p w14:paraId="55CE32CB" w14:textId="28C1C5F5" w:rsidR="00E55108" w:rsidRPr="00441C60" w:rsidRDefault="00E55108" w:rsidP="00E55108">
            <w:pPr>
              <w:spacing w:before="100" w:after="100" w:line="240" w:lineRule="auto"/>
              <w:jc w:val="center"/>
              <w:rPr>
                <w:rFonts w:cs="Arial"/>
                <w:szCs w:val="21"/>
              </w:rPr>
            </w:pPr>
            <w:r w:rsidRPr="008D33F4">
              <w:t>1.0%</w:t>
            </w:r>
          </w:p>
        </w:tc>
      </w:tr>
      <w:tr w:rsidR="00E55108" w:rsidRPr="00441C60" w14:paraId="4E8D116B"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4D75A456" w14:textId="3179C81D" w:rsidR="00E55108" w:rsidRPr="00441C60" w:rsidRDefault="00E55108" w:rsidP="00E55108">
            <w:pPr>
              <w:spacing w:before="100" w:after="100" w:line="240" w:lineRule="auto"/>
              <w:jc w:val="center"/>
              <w:rPr>
                <w:rFonts w:cs="Arial"/>
                <w:szCs w:val="21"/>
              </w:rPr>
            </w:pPr>
            <w:r w:rsidRPr="008D33F4">
              <w:t>$62,851 - $66,620</w:t>
            </w:r>
          </w:p>
        </w:tc>
        <w:tc>
          <w:tcPr>
            <w:tcW w:w="0" w:type="dxa"/>
            <w:tcBorders>
              <w:top w:val="single" w:sz="4" w:space="0" w:color="auto"/>
              <w:left w:val="single" w:sz="4" w:space="0" w:color="auto"/>
              <w:bottom w:val="single" w:sz="4" w:space="0" w:color="auto"/>
              <w:right w:val="single" w:sz="4" w:space="0" w:color="auto"/>
            </w:tcBorders>
            <w:vAlign w:val="top"/>
            <w:hideMark/>
          </w:tcPr>
          <w:p w14:paraId="352E5C06" w14:textId="7D0A7A07" w:rsidR="00E55108" w:rsidRPr="00441C60" w:rsidRDefault="00E55108" w:rsidP="00E55108">
            <w:pPr>
              <w:spacing w:before="100" w:after="100" w:line="240" w:lineRule="auto"/>
              <w:jc w:val="center"/>
              <w:rPr>
                <w:rFonts w:cs="Arial"/>
                <w:szCs w:val="21"/>
              </w:rPr>
            </w:pPr>
            <w:r w:rsidRPr="008D33F4">
              <w:t>2.0%</w:t>
            </w:r>
          </w:p>
        </w:tc>
      </w:tr>
      <w:tr w:rsidR="00E55108" w:rsidRPr="00441C60" w14:paraId="1A9EC7B8"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14E21B67" w14:textId="35F634C6" w:rsidR="00E55108" w:rsidRPr="00441C60" w:rsidRDefault="00E55108" w:rsidP="00E55108">
            <w:pPr>
              <w:spacing w:before="100" w:after="100" w:line="240" w:lineRule="auto"/>
              <w:jc w:val="center"/>
              <w:rPr>
                <w:rFonts w:cs="Arial"/>
                <w:szCs w:val="21"/>
              </w:rPr>
            </w:pPr>
            <w:r w:rsidRPr="008D33F4">
              <w:t>$66,621 - $70,618</w:t>
            </w:r>
          </w:p>
        </w:tc>
        <w:tc>
          <w:tcPr>
            <w:tcW w:w="0" w:type="dxa"/>
            <w:tcBorders>
              <w:top w:val="single" w:sz="4" w:space="0" w:color="auto"/>
              <w:left w:val="single" w:sz="4" w:space="0" w:color="auto"/>
              <w:bottom w:val="single" w:sz="4" w:space="0" w:color="auto"/>
              <w:right w:val="single" w:sz="4" w:space="0" w:color="auto"/>
            </w:tcBorders>
            <w:vAlign w:val="top"/>
            <w:hideMark/>
          </w:tcPr>
          <w:p w14:paraId="4141F69D" w14:textId="3C2A88EF" w:rsidR="00E55108" w:rsidRPr="00441C60" w:rsidRDefault="00E55108" w:rsidP="00E55108">
            <w:pPr>
              <w:spacing w:before="100" w:after="100" w:line="240" w:lineRule="auto"/>
              <w:jc w:val="center"/>
              <w:rPr>
                <w:rFonts w:cs="Arial"/>
                <w:szCs w:val="21"/>
              </w:rPr>
            </w:pPr>
            <w:r w:rsidRPr="008D33F4">
              <w:t>2.5%</w:t>
            </w:r>
          </w:p>
        </w:tc>
      </w:tr>
      <w:tr w:rsidR="00E55108" w:rsidRPr="00441C60" w14:paraId="3832EDE7"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586099C9" w14:textId="7E30BE2A" w:rsidR="00E55108" w:rsidRPr="00441C60" w:rsidRDefault="00E55108" w:rsidP="00E55108">
            <w:pPr>
              <w:spacing w:before="100" w:after="100" w:line="240" w:lineRule="auto"/>
              <w:jc w:val="center"/>
              <w:rPr>
                <w:rFonts w:cs="Arial"/>
                <w:szCs w:val="21"/>
              </w:rPr>
            </w:pPr>
            <w:r w:rsidRPr="008D33F4">
              <w:t>$70,619 - $74,855</w:t>
            </w:r>
          </w:p>
        </w:tc>
        <w:tc>
          <w:tcPr>
            <w:tcW w:w="0" w:type="dxa"/>
            <w:tcBorders>
              <w:top w:val="single" w:sz="4" w:space="0" w:color="auto"/>
              <w:left w:val="single" w:sz="4" w:space="0" w:color="auto"/>
              <w:bottom w:val="single" w:sz="4" w:space="0" w:color="auto"/>
              <w:right w:val="single" w:sz="4" w:space="0" w:color="auto"/>
            </w:tcBorders>
            <w:vAlign w:val="top"/>
            <w:hideMark/>
          </w:tcPr>
          <w:p w14:paraId="0CF899DA" w14:textId="2EFC5429" w:rsidR="00E55108" w:rsidRPr="00441C60" w:rsidRDefault="00E55108" w:rsidP="00E55108">
            <w:pPr>
              <w:spacing w:before="100" w:after="100" w:line="240" w:lineRule="auto"/>
              <w:jc w:val="center"/>
              <w:rPr>
                <w:rFonts w:cs="Arial"/>
                <w:szCs w:val="21"/>
              </w:rPr>
            </w:pPr>
            <w:r w:rsidRPr="008D33F4">
              <w:t>3.0%</w:t>
            </w:r>
          </w:p>
        </w:tc>
      </w:tr>
      <w:tr w:rsidR="00E55108" w:rsidRPr="00441C60" w14:paraId="265A3E59" w14:textId="77777777" w:rsidTr="00911E6B">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14DD891E" w14:textId="213568F6" w:rsidR="00E55108" w:rsidRPr="00441C60" w:rsidRDefault="00E55108" w:rsidP="00E55108">
            <w:pPr>
              <w:spacing w:before="100" w:after="100" w:line="240" w:lineRule="auto"/>
              <w:jc w:val="center"/>
              <w:rPr>
                <w:rFonts w:cs="Arial"/>
                <w:szCs w:val="21"/>
              </w:rPr>
            </w:pPr>
            <w:r w:rsidRPr="008D33F4">
              <w:t>$74,856 - $79,346</w:t>
            </w:r>
          </w:p>
        </w:tc>
        <w:tc>
          <w:tcPr>
            <w:tcW w:w="0" w:type="dxa"/>
            <w:tcBorders>
              <w:top w:val="single" w:sz="4" w:space="0" w:color="auto"/>
              <w:left w:val="single" w:sz="4" w:space="0" w:color="auto"/>
              <w:bottom w:val="single" w:sz="4" w:space="0" w:color="auto"/>
              <w:right w:val="single" w:sz="4" w:space="0" w:color="auto"/>
            </w:tcBorders>
            <w:vAlign w:val="top"/>
            <w:hideMark/>
          </w:tcPr>
          <w:p w14:paraId="11E20158" w14:textId="19086476" w:rsidR="00E55108" w:rsidRPr="00441C60" w:rsidRDefault="00E55108" w:rsidP="00E55108">
            <w:pPr>
              <w:spacing w:before="100" w:after="100" w:line="240" w:lineRule="auto"/>
              <w:jc w:val="center"/>
              <w:rPr>
                <w:rFonts w:cs="Arial"/>
                <w:szCs w:val="21"/>
              </w:rPr>
            </w:pPr>
            <w:r w:rsidRPr="008D33F4">
              <w:t>3.5%</w:t>
            </w:r>
          </w:p>
        </w:tc>
      </w:tr>
      <w:tr w:rsidR="00E55108" w:rsidRPr="00441C60" w14:paraId="31E6C83A"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6F16AAB4" w14:textId="7202B418" w:rsidR="00E55108" w:rsidRPr="00441C60" w:rsidRDefault="00E55108" w:rsidP="00E55108">
            <w:pPr>
              <w:spacing w:before="100" w:after="100" w:line="240" w:lineRule="auto"/>
              <w:jc w:val="center"/>
              <w:rPr>
                <w:rFonts w:cs="Arial"/>
                <w:szCs w:val="21"/>
              </w:rPr>
            </w:pPr>
            <w:r w:rsidRPr="008D33F4">
              <w:t>$79,347 - $84,107</w:t>
            </w:r>
          </w:p>
        </w:tc>
        <w:tc>
          <w:tcPr>
            <w:tcW w:w="0" w:type="dxa"/>
            <w:tcBorders>
              <w:top w:val="single" w:sz="4" w:space="0" w:color="auto"/>
              <w:left w:val="single" w:sz="4" w:space="0" w:color="auto"/>
              <w:bottom w:val="single" w:sz="4" w:space="0" w:color="auto"/>
              <w:right w:val="single" w:sz="4" w:space="0" w:color="auto"/>
            </w:tcBorders>
            <w:vAlign w:val="top"/>
            <w:hideMark/>
          </w:tcPr>
          <w:p w14:paraId="539FBB71" w14:textId="6CC3E385" w:rsidR="00E55108" w:rsidRPr="00441C60" w:rsidRDefault="00E55108" w:rsidP="00E55108">
            <w:pPr>
              <w:spacing w:before="100" w:after="100" w:line="240" w:lineRule="auto"/>
              <w:jc w:val="center"/>
              <w:rPr>
                <w:rFonts w:cs="Arial"/>
                <w:szCs w:val="21"/>
              </w:rPr>
            </w:pPr>
            <w:r w:rsidRPr="008D33F4">
              <w:t>4.0%</w:t>
            </w:r>
          </w:p>
        </w:tc>
      </w:tr>
      <w:tr w:rsidR="00E55108" w:rsidRPr="00441C60" w14:paraId="1F413F55"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7D9C1B4E" w14:textId="31FC4740" w:rsidR="00E55108" w:rsidRPr="00441C60" w:rsidRDefault="00E55108" w:rsidP="00E55108">
            <w:pPr>
              <w:spacing w:before="100" w:after="100" w:line="240" w:lineRule="auto"/>
              <w:jc w:val="center"/>
              <w:rPr>
                <w:rFonts w:cs="Arial"/>
                <w:szCs w:val="21"/>
              </w:rPr>
            </w:pPr>
            <w:r w:rsidRPr="008D33F4">
              <w:t>$84,108 - $89,154</w:t>
            </w:r>
          </w:p>
        </w:tc>
        <w:tc>
          <w:tcPr>
            <w:tcW w:w="0" w:type="dxa"/>
            <w:tcBorders>
              <w:top w:val="single" w:sz="4" w:space="0" w:color="auto"/>
              <w:left w:val="single" w:sz="4" w:space="0" w:color="auto"/>
              <w:bottom w:val="single" w:sz="4" w:space="0" w:color="auto"/>
              <w:right w:val="single" w:sz="4" w:space="0" w:color="auto"/>
            </w:tcBorders>
            <w:vAlign w:val="top"/>
            <w:hideMark/>
          </w:tcPr>
          <w:p w14:paraId="68D06F0D" w14:textId="36462550" w:rsidR="00E55108" w:rsidRPr="00441C60" w:rsidRDefault="00E55108" w:rsidP="00E55108">
            <w:pPr>
              <w:spacing w:before="100" w:after="100" w:line="240" w:lineRule="auto"/>
              <w:jc w:val="center"/>
              <w:rPr>
                <w:rFonts w:cs="Arial"/>
                <w:szCs w:val="21"/>
              </w:rPr>
            </w:pPr>
            <w:r w:rsidRPr="008D33F4">
              <w:t>4.5%</w:t>
            </w:r>
          </w:p>
        </w:tc>
      </w:tr>
      <w:tr w:rsidR="00E55108" w:rsidRPr="00441C60" w14:paraId="0D302F64" w14:textId="77777777" w:rsidTr="00911E6B">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25277227" w14:textId="3C123758" w:rsidR="00E55108" w:rsidRPr="00441C60" w:rsidRDefault="00E55108" w:rsidP="00E55108">
            <w:pPr>
              <w:spacing w:before="100" w:after="100" w:line="240" w:lineRule="auto"/>
              <w:jc w:val="center"/>
              <w:rPr>
                <w:rFonts w:cs="Arial"/>
                <w:szCs w:val="21"/>
              </w:rPr>
            </w:pPr>
            <w:r w:rsidRPr="008D33F4">
              <w:t>$89,155 - $94,503</w:t>
            </w:r>
          </w:p>
        </w:tc>
        <w:tc>
          <w:tcPr>
            <w:tcW w:w="0" w:type="dxa"/>
            <w:tcBorders>
              <w:top w:val="single" w:sz="4" w:space="0" w:color="auto"/>
              <w:left w:val="single" w:sz="4" w:space="0" w:color="auto"/>
              <w:bottom w:val="single" w:sz="4" w:space="0" w:color="auto"/>
              <w:right w:val="single" w:sz="4" w:space="0" w:color="auto"/>
            </w:tcBorders>
            <w:vAlign w:val="top"/>
            <w:hideMark/>
          </w:tcPr>
          <w:p w14:paraId="75530693" w14:textId="21E1F72C" w:rsidR="00E55108" w:rsidRPr="00441C60" w:rsidRDefault="00E55108" w:rsidP="00E55108">
            <w:pPr>
              <w:spacing w:before="100" w:after="100" w:line="240" w:lineRule="auto"/>
              <w:jc w:val="center"/>
              <w:rPr>
                <w:rFonts w:cs="Arial"/>
                <w:szCs w:val="21"/>
              </w:rPr>
            </w:pPr>
            <w:r w:rsidRPr="008D33F4">
              <w:t>5.0%</w:t>
            </w:r>
          </w:p>
        </w:tc>
      </w:tr>
      <w:tr w:rsidR="00E55108" w:rsidRPr="00441C60" w14:paraId="23025ECD"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0C96B7B8" w14:textId="74D42268" w:rsidR="00E55108" w:rsidRPr="00441C60" w:rsidRDefault="00E55108" w:rsidP="00E55108">
            <w:pPr>
              <w:spacing w:before="100" w:after="100" w:line="240" w:lineRule="auto"/>
              <w:jc w:val="center"/>
              <w:rPr>
                <w:rFonts w:cs="Arial"/>
                <w:szCs w:val="21"/>
              </w:rPr>
            </w:pPr>
            <w:r w:rsidRPr="008D33F4">
              <w:t>$94,504 - $100,174</w:t>
            </w:r>
          </w:p>
        </w:tc>
        <w:tc>
          <w:tcPr>
            <w:tcW w:w="0" w:type="dxa"/>
            <w:tcBorders>
              <w:top w:val="single" w:sz="4" w:space="0" w:color="auto"/>
              <w:left w:val="single" w:sz="4" w:space="0" w:color="auto"/>
              <w:bottom w:val="single" w:sz="4" w:space="0" w:color="auto"/>
              <w:right w:val="single" w:sz="4" w:space="0" w:color="auto"/>
            </w:tcBorders>
            <w:vAlign w:val="top"/>
            <w:hideMark/>
          </w:tcPr>
          <w:p w14:paraId="0D12BDA7" w14:textId="0938DE4E" w:rsidR="00E55108" w:rsidRPr="00441C60" w:rsidRDefault="00E55108" w:rsidP="00E55108">
            <w:pPr>
              <w:spacing w:before="100" w:after="100" w:line="240" w:lineRule="auto"/>
              <w:jc w:val="center"/>
              <w:rPr>
                <w:rFonts w:cs="Arial"/>
                <w:szCs w:val="21"/>
              </w:rPr>
            </w:pPr>
            <w:r w:rsidRPr="008D33F4">
              <w:t>5.5%</w:t>
            </w:r>
          </w:p>
        </w:tc>
      </w:tr>
      <w:tr w:rsidR="00E55108" w:rsidRPr="00441C60" w14:paraId="16E2E791"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CFB9B9E" w14:textId="65B506D0" w:rsidR="00E55108" w:rsidRPr="00441C60" w:rsidRDefault="00E55108" w:rsidP="00E55108">
            <w:pPr>
              <w:spacing w:before="100" w:after="100" w:line="240" w:lineRule="auto"/>
              <w:jc w:val="center"/>
              <w:rPr>
                <w:rFonts w:cs="Arial"/>
                <w:szCs w:val="21"/>
              </w:rPr>
            </w:pPr>
            <w:r w:rsidRPr="008D33F4">
              <w:t>$100,175 - $106,185</w:t>
            </w:r>
          </w:p>
        </w:tc>
        <w:tc>
          <w:tcPr>
            <w:tcW w:w="0" w:type="dxa"/>
            <w:tcBorders>
              <w:top w:val="single" w:sz="4" w:space="0" w:color="auto"/>
              <w:left w:val="single" w:sz="4" w:space="0" w:color="auto"/>
              <w:bottom w:val="single" w:sz="4" w:space="0" w:color="auto"/>
              <w:right w:val="single" w:sz="4" w:space="0" w:color="auto"/>
            </w:tcBorders>
            <w:vAlign w:val="top"/>
            <w:hideMark/>
          </w:tcPr>
          <w:p w14:paraId="4B8DB844" w14:textId="6CD34768" w:rsidR="00E55108" w:rsidRPr="00441C60" w:rsidRDefault="00E55108" w:rsidP="00E55108">
            <w:pPr>
              <w:spacing w:before="100" w:after="100" w:line="240" w:lineRule="auto"/>
              <w:jc w:val="center"/>
              <w:rPr>
                <w:rFonts w:cs="Arial"/>
                <w:szCs w:val="21"/>
              </w:rPr>
            </w:pPr>
            <w:r w:rsidRPr="008D33F4">
              <w:t>6.0%</w:t>
            </w:r>
          </w:p>
        </w:tc>
      </w:tr>
      <w:tr w:rsidR="00E55108" w:rsidRPr="00441C60" w14:paraId="23223DE7"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19DA5781" w14:textId="00674590" w:rsidR="00E55108" w:rsidRPr="00441C60" w:rsidRDefault="00E55108" w:rsidP="00E55108">
            <w:pPr>
              <w:spacing w:before="100" w:after="100" w:line="240" w:lineRule="auto"/>
              <w:jc w:val="center"/>
              <w:rPr>
                <w:rFonts w:cs="Arial"/>
                <w:szCs w:val="21"/>
              </w:rPr>
            </w:pPr>
            <w:r w:rsidRPr="008D33F4">
              <w:t xml:space="preserve">$106,186 - $112,556 </w:t>
            </w:r>
          </w:p>
        </w:tc>
        <w:tc>
          <w:tcPr>
            <w:tcW w:w="0" w:type="dxa"/>
            <w:tcBorders>
              <w:top w:val="single" w:sz="4" w:space="0" w:color="auto"/>
              <w:left w:val="single" w:sz="4" w:space="0" w:color="auto"/>
              <w:bottom w:val="single" w:sz="4" w:space="0" w:color="auto"/>
              <w:right w:val="single" w:sz="4" w:space="0" w:color="auto"/>
            </w:tcBorders>
            <w:vAlign w:val="top"/>
            <w:hideMark/>
          </w:tcPr>
          <w:p w14:paraId="685BC1AF" w14:textId="14E464A1" w:rsidR="00E55108" w:rsidRPr="00441C60" w:rsidRDefault="00E55108" w:rsidP="00E55108">
            <w:pPr>
              <w:spacing w:before="100" w:after="100" w:line="240" w:lineRule="auto"/>
              <w:jc w:val="center"/>
              <w:rPr>
                <w:rFonts w:cs="Arial"/>
                <w:szCs w:val="21"/>
              </w:rPr>
            </w:pPr>
            <w:r w:rsidRPr="008D33F4">
              <w:t>6.5%</w:t>
            </w:r>
          </w:p>
        </w:tc>
      </w:tr>
      <w:tr w:rsidR="00E55108" w:rsidRPr="00441C60" w14:paraId="6CB1623E"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73AD8CE6" w14:textId="18F53AA0" w:rsidR="00E55108" w:rsidRPr="00441C60" w:rsidRDefault="00E55108" w:rsidP="00E55108">
            <w:pPr>
              <w:spacing w:before="100" w:after="100" w:line="240" w:lineRule="auto"/>
              <w:jc w:val="center"/>
              <w:rPr>
                <w:rFonts w:cs="Arial"/>
                <w:szCs w:val="21"/>
              </w:rPr>
            </w:pPr>
            <w:r w:rsidRPr="008D33F4">
              <w:t>$112,557 - $119,309</w:t>
            </w:r>
          </w:p>
        </w:tc>
        <w:tc>
          <w:tcPr>
            <w:tcW w:w="0" w:type="dxa"/>
            <w:tcBorders>
              <w:top w:val="single" w:sz="4" w:space="0" w:color="auto"/>
              <w:left w:val="single" w:sz="4" w:space="0" w:color="auto"/>
              <w:bottom w:val="single" w:sz="4" w:space="0" w:color="auto"/>
              <w:right w:val="single" w:sz="4" w:space="0" w:color="auto"/>
            </w:tcBorders>
            <w:vAlign w:val="top"/>
            <w:hideMark/>
          </w:tcPr>
          <w:p w14:paraId="6403466B" w14:textId="12D6CE92" w:rsidR="00E55108" w:rsidRPr="00441C60" w:rsidRDefault="00E55108" w:rsidP="00E55108">
            <w:pPr>
              <w:spacing w:before="100" w:after="100" w:line="240" w:lineRule="auto"/>
              <w:jc w:val="center"/>
              <w:rPr>
                <w:rFonts w:cs="Arial"/>
                <w:szCs w:val="21"/>
              </w:rPr>
            </w:pPr>
            <w:r w:rsidRPr="008D33F4">
              <w:t>7.0%</w:t>
            </w:r>
          </w:p>
        </w:tc>
      </w:tr>
      <w:tr w:rsidR="00E55108" w:rsidRPr="00441C60" w14:paraId="0E754EAE"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6C12C986" w14:textId="55BF76C9" w:rsidR="00E55108" w:rsidRPr="00441C60" w:rsidRDefault="00E55108" w:rsidP="00E55108">
            <w:pPr>
              <w:spacing w:before="100" w:after="100" w:line="240" w:lineRule="auto"/>
              <w:jc w:val="center"/>
              <w:rPr>
                <w:rFonts w:cs="Arial"/>
                <w:szCs w:val="21"/>
              </w:rPr>
            </w:pPr>
            <w:r w:rsidRPr="008D33F4">
              <w:t>$119,310 - $126,467</w:t>
            </w:r>
          </w:p>
        </w:tc>
        <w:tc>
          <w:tcPr>
            <w:tcW w:w="0" w:type="dxa"/>
            <w:tcBorders>
              <w:top w:val="single" w:sz="4" w:space="0" w:color="auto"/>
              <w:left w:val="single" w:sz="4" w:space="0" w:color="auto"/>
              <w:bottom w:val="single" w:sz="4" w:space="0" w:color="auto"/>
              <w:right w:val="single" w:sz="4" w:space="0" w:color="auto"/>
            </w:tcBorders>
            <w:vAlign w:val="top"/>
            <w:hideMark/>
          </w:tcPr>
          <w:p w14:paraId="27CA1430" w14:textId="2D3CCE73" w:rsidR="00E55108" w:rsidRPr="00441C60" w:rsidRDefault="00E55108" w:rsidP="00E55108">
            <w:pPr>
              <w:spacing w:before="100" w:after="100" w:line="240" w:lineRule="auto"/>
              <w:jc w:val="center"/>
              <w:rPr>
                <w:rFonts w:cs="Arial"/>
                <w:szCs w:val="21"/>
              </w:rPr>
            </w:pPr>
            <w:r w:rsidRPr="008D33F4">
              <w:t>7.5%</w:t>
            </w:r>
          </w:p>
        </w:tc>
      </w:tr>
      <w:tr w:rsidR="00E55108" w:rsidRPr="00441C60" w14:paraId="5589BE5D"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45582980" w14:textId="10C8DE22" w:rsidR="00E55108" w:rsidRPr="00441C60" w:rsidRDefault="00E55108" w:rsidP="00E55108">
            <w:pPr>
              <w:spacing w:before="100" w:after="100" w:line="240" w:lineRule="auto"/>
              <w:jc w:val="center"/>
              <w:rPr>
                <w:rFonts w:cs="Arial"/>
                <w:szCs w:val="21"/>
              </w:rPr>
            </w:pPr>
            <w:r w:rsidRPr="008D33F4">
              <w:t>$126,468 - $134,056</w:t>
            </w:r>
          </w:p>
        </w:tc>
        <w:tc>
          <w:tcPr>
            <w:tcW w:w="0" w:type="dxa"/>
            <w:tcBorders>
              <w:top w:val="single" w:sz="4" w:space="0" w:color="auto"/>
              <w:left w:val="single" w:sz="4" w:space="0" w:color="auto"/>
              <w:bottom w:val="single" w:sz="4" w:space="0" w:color="auto"/>
              <w:right w:val="single" w:sz="4" w:space="0" w:color="auto"/>
            </w:tcBorders>
            <w:vAlign w:val="top"/>
            <w:hideMark/>
          </w:tcPr>
          <w:p w14:paraId="623CE77E" w14:textId="04FE755A" w:rsidR="00E55108" w:rsidRPr="00441C60" w:rsidRDefault="00E55108" w:rsidP="00E55108">
            <w:pPr>
              <w:spacing w:before="100" w:after="100" w:line="240" w:lineRule="auto"/>
              <w:jc w:val="center"/>
              <w:rPr>
                <w:rFonts w:cs="Arial"/>
                <w:szCs w:val="21"/>
              </w:rPr>
            </w:pPr>
            <w:r w:rsidRPr="008D33F4">
              <w:t>8.0%</w:t>
            </w:r>
          </w:p>
        </w:tc>
      </w:tr>
      <w:tr w:rsidR="00E55108" w:rsidRPr="00441C60" w14:paraId="50EE74F1"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058DDB7" w14:textId="30E8BD9C" w:rsidR="00E55108" w:rsidRPr="00441C60" w:rsidRDefault="00E55108" w:rsidP="00E55108">
            <w:pPr>
              <w:spacing w:before="100" w:after="100" w:line="240" w:lineRule="auto"/>
              <w:jc w:val="center"/>
              <w:rPr>
                <w:rFonts w:cs="Arial"/>
                <w:szCs w:val="21"/>
              </w:rPr>
            </w:pPr>
            <w:r w:rsidRPr="008D33F4">
              <w:t>$134,057 - $142,100</w:t>
            </w:r>
          </w:p>
        </w:tc>
        <w:tc>
          <w:tcPr>
            <w:tcW w:w="0" w:type="dxa"/>
            <w:tcBorders>
              <w:top w:val="single" w:sz="4" w:space="0" w:color="auto"/>
              <w:left w:val="single" w:sz="4" w:space="0" w:color="auto"/>
              <w:bottom w:val="single" w:sz="4" w:space="0" w:color="auto"/>
              <w:right w:val="single" w:sz="4" w:space="0" w:color="auto"/>
            </w:tcBorders>
            <w:vAlign w:val="top"/>
            <w:hideMark/>
          </w:tcPr>
          <w:p w14:paraId="0C3E667D" w14:textId="6BBEE130" w:rsidR="00E55108" w:rsidRPr="00441C60" w:rsidRDefault="00E55108" w:rsidP="00E55108">
            <w:pPr>
              <w:spacing w:before="100" w:after="100" w:line="240" w:lineRule="auto"/>
              <w:jc w:val="center"/>
              <w:rPr>
                <w:rFonts w:cs="Arial"/>
                <w:szCs w:val="21"/>
              </w:rPr>
            </w:pPr>
            <w:r w:rsidRPr="008D33F4">
              <w:t>8.5%</w:t>
            </w:r>
          </w:p>
        </w:tc>
      </w:tr>
      <w:tr w:rsidR="00E55108" w:rsidRPr="00441C60" w14:paraId="71E6CE8A"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67092FD8" w14:textId="14D1CE46" w:rsidR="00E55108" w:rsidRPr="00441C60" w:rsidRDefault="00E55108" w:rsidP="00E55108">
            <w:pPr>
              <w:spacing w:before="100" w:after="100" w:line="240" w:lineRule="auto"/>
              <w:jc w:val="center"/>
              <w:rPr>
                <w:rFonts w:cs="Arial"/>
                <w:szCs w:val="21"/>
              </w:rPr>
            </w:pPr>
            <w:r w:rsidRPr="008D33F4">
              <w:t>$142,101 - $150,626</w:t>
            </w:r>
          </w:p>
        </w:tc>
        <w:tc>
          <w:tcPr>
            <w:tcW w:w="0" w:type="dxa"/>
            <w:tcBorders>
              <w:top w:val="single" w:sz="4" w:space="0" w:color="auto"/>
              <w:left w:val="single" w:sz="4" w:space="0" w:color="auto"/>
              <w:bottom w:val="single" w:sz="4" w:space="0" w:color="auto"/>
              <w:right w:val="single" w:sz="4" w:space="0" w:color="auto"/>
            </w:tcBorders>
            <w:vAlign w:val="top"/>
            <w:hideMark/>
          </w:tcPr>
          <w:p w14:paraId="667D59B1" w14:textId="4FE31331" w:rsidR="00E55108" w:rsidRPr="00441C60" w:rsidRDefault="00E55108" w:rsidP="00E55108">
            <w:pPr>
              <w:spacing w:before="100" w:after="100" w:line="240" w:lineRule="auto"/>
              <w:jc w:val="center"/>
              <w:rPr>
                <w:rFonts w:cs="Arial"/>
                <w:szCs w:val="21"/>
              </w:rPr>
            </w:pPr>
            <w:r w:rsidRPr="008D33F4">
              <w:t>9.0%</w:t>
            </w:r>
          </w:p>
        </w:tc>
      </w:tr>
      <w:tr w:rsidR="00E55108" w:rsidRPr="00441C60" w14:paraId="27EFF9EA"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3E8E6BE9" w14:textId="55642EBE" w:rsidR="00E55108" w:rsidRPr="00441C60" w:rsidRDefault="00E55108" w:rsidP="00E55108">
            <w:pPr>
              <w:spacing w:before="100" w:after="100" w:line="240" w:lineRule="auto"/>
              <w:jc w:val="center"/>
              <w:rPr>
                <w:rFonts w:cs="Arial"/>
                <w:szCs w:val="21"/>
              </w:rPr>
            </w:pPr>
            <w:r w:rsidRPr="008D33F4">
              <w:t>$150,627 - $159,663</w:t>
            </w:r>
          </w:p>
        </w:tc>
        <w:tc>
          <w:tcPr>
            <w:tcW w:w="0" w:type="dxa"/>
            <w:tcBorders>
              <w:top w:val="single" w:sz="4" w:space="0" w:color="auto"/>
              <w:left w:val="single" w:sz="4" w:space="0" w:color="auto"/>
              <w:bottom w:val="single" w:sz="4" w:space="0" w:color="auto"/>
              <w:right w:val="single" w:sz="4" w:space="0" w:color="auto"/>
            </w:tcBorders>
            <w:vAlign w:val="top"/>
            <w:hideMark/>
          </w:tcPr>
          <w:p w14:paraId="78CE9325" w14:textId="7F621718" w:rsidR="00E55108" w:rsidRPr="00441C60" w:rsidRDefault="00E55108" w:rsidP="00E55108">
            <w:pPr>
              <w:spacing w:before="100" w:after="100" w:line="240" w:lineRule="auto"/>
              <w:jc w:val="center"/>
              <w:rPr>
                <w:rFonts w:cs="Arial"/>
                <w:szCs w:val="21"/>
              </w:rPr>
            </w:pPr>
            <w:r w:rsidRPr="008D33F4">
              <w:t>9.5%</w:t>
            </w:r>
          </w:p>
        </w:tc>
      </w:tr>
      <w:tr w:rsidR="00E55108" w:rsidRPr="00441C60" w14:paraId="0D57447F" w14:textId="77777777" w:rsidTr="00911E6B">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3C534912" w14:textId="711CFF62" w:rsidR="00E55108" w:rsidRPr="00441C60" w:rsidRDefault="00E55108" w:rsidP="00E55108">
            <w:pPr>
              <w:spacing w:before="100" w:after="100" w:line="240" w:lineRule="auto"/>
              <w:jc w:val="center"/>
              <w:rPr>
                <w:rFonts w:cs="Arial"/>
                <w:szCs w:val="21"/>
              </w:rPr>
            </w:pPr>
            <w:r w:rsidRPr="008D33F4">
              <w:t>$159,664 and above</w:t>
            </w:r>
          </w:p>
        </w:tc>
        <w:tc>
          <w:tcPr>
            <w:tcW w:w="0" w:type="dxa"/>
            <w:tcBorders>
              <w:top w:val="single" w:sz="4" w:space="0" w:color="auto"/>
              <w:left w:val="single" w:sz="4" w:space="0" w:color="auto"/>
              <w:bottom w:val="single" w:sz="4" w:space="0" w:color="auto"/>
              <w:right w:val="single" w:sz="4" w:space="0" w:color="auto"/>
            </w:tcBorders>
            <w:vAlign w:val="top"/>
            <w:hideMark/>
          </w:tcPr>
          <w:p w14:paraId="622700D1" w14:textId="007E42A0" w:rsidR="00E55108" w:rsidRPr="00441C60" w:rsidRDefault="00E55108" w:rsidP="00E55108">
            <w:pPr>
              <w:spacing w:before="100" w:after="100" w:line="240" w:lineRule="auto"/>
              <w:jc w:val="center"/>
              <w:rPr>
                <w:rFonts w:cs="Arial"/>
                <w:szCs w:val="21"/>
              </w:rPr>
            </w:pPr>
            <w:r w:rsidRPr="008D33F4">
              <w:t>10.0%</w:t>
            </w:r>
          </w:p>
        </w:tc>
      </w:tr>
    </w:tbl>
    <w:p w14:paraId="10388090" w14:textId="77777777" w:rsidR="0096120A" w:rsidRPr="00441C60" w:rsidRDefault="0096120A" w:rsidP="0014582A">
      <w:pPr>
        <w:spacing w:before="0" w:after="160" w:line="259" w:lineRule="auto"/>
      </w:pPr>
    </w:p>
    <w:p w14:paraId="58027CFF" w14:textId="6510F9E4" w:rsidR="00F85998" w:rsidRPr="00441C60" w:rsidRDefault="00F85998" w:rsidP="005C4132">
      <w:pPr>
        <w:pStyle w:val="Normal-AfterTableFigure"/>
      </w:pPr>
      <w:bookmarkStart w:id="103" w:name="_Hlk151113722"/>
      <w:bookmarkEnd w:id="102"/>
      <w:r w:rsidRPr="00441C60">
        <w:t>In addition to your compulsory repayment, you can also make a voluntary repayment at any time.</w:t>
      </w:r>
      <w:r w:rsidR="0096151E">
        <w:t xml:space="preserve"> </w:t>
      </w:r>
      <w:r w:rsidR="0096151E" w:rsidRPr="00441C60">
        <w:t xml:space="preserve">For more information on voluntary repayments, </w:t>
      </w:r>
      <w:bookmarkStart w:id="104" w:name="_Hlk151113869"/>
      <w:r w:rsidR="0096151E" w:rsidRPr="00441C60">
        <w:t xml:space="preserve">visit </w:t>
      </w:r>
      <w:bookmarkStart w:id="105" w:name="_Hlk152599752"/>
      <w:bookmarkStart w:id="106" w:name="_Hlk151115220"/>
      <w:r w:rsidR="0011029D">
        <w:fldChar w:fldCharType="begin"/>
      </w:r>
      <w:r w:rsidR="0011029D">
        <w:instrText>HYPERLINK "http://</w:instrText>
      </w:r>
      <w:r w:rsidR="0011029D" w:rsidRPr="0011029D">
        <w:instrText>www.ato.gov.au/individuals-and-families/study-and-training-support-loans/voluntary-repayments</w:instrText>
      </w:r>
      <w:r w:rsidR="0011029D">
        <w:instrText>"</w:instrText>
      </w:r>
      <w:r w:rsidR="0011029D">
        <w:fldChar w:fldCharType="separate"/>
      </w:r>
      <w:r w:rsidR="0011029D" w:rsidRPr="00AD4182">
        <w:rPr>
          <w:rStyle w:val="Hyperlink"/>
        </w:rPr>
        <w:t>www.ato.gov.au/individuals-and-families/study-and-training-support-loans/voluntary-repayments</w:t>
      </w:r>
      <w:r w:rsidR="0011029D">
        <w:fldChar w:fldCharType="end"/>
      </w:r>
      <w:r w:rsidR="0011029D">
        <w:t>.</w:t>
      </w:r>
      <w:bookmarkEnd w:id="105"/>
    </w:p>
    <w:p w14:paraId="07DB3FD8" w14:textId="112820BB" w:rsidR="00F85998" w:rsidRPr="00441C60" w:rsidRDefault="00F85998" w:rsidP="006B16FD">
      <w:pPr>
        <w:pStyle w:val="Heading3"/>
      </w:pPr>
      <w:bookmarkStart w:id="107" w:name="_Toc57826380"/>
      <w:bookmarkStart w:id="108" w:name="_Toc171064233"/>
      <w:bookmarkEnd w:id="103"/>
      <w:bookmarkEnd w:id="104"/>
      <w:bookmarkEnd w:id="106"/>
      <w:r w:rsidRPr="00441C60">
        <w:t>What if I can</w:t>
      </w:r>
      <w:r w:rsidR="002846B1" w:rsidRPr="00441C60">
        <w:t>’</w:t>
      </w:r>
      <w:r w:rsidRPr="00441C60">
        <w:t>t make my compulsory repayment?</w:t>
      </w:r>
      <w:bookmarkEnd w:id="107"/>
      <w:bookmarkEnd w:id="108"/>
    </w:p>
    <w:p w14:paraId="012D007D" w14:textId="139B8623" w:rsidR="00F85998" w:rsidRPr="00441C60" w:rsidRDefault="00F85998" w:rsidP="00F85998">
      <w:r w:rsidRPr="00441C60">
        <w:t xml:space="preserve">If you are struggling to make a compulsory repayment, there may be some options to relieve the stress. Depending on your situation, you may be eligible to apply to the </w:t>
      </w:r>
      <w:r w:rsidRPr="00441C60">
        <w:rPr>
          <w:rStyle w:val="HighlightedWords-Colour"/>
        </w:rPr>
        <w:t>ATO</w:t>
      </w:r>
      <w:r w:rsidRPr="00441C60">
        <w:t xml:space="preserve"> to request an amendment or deferment of your compulsory repayment</w:t>
      </w:r>
      <w:r w:rsidR="00766E4C">
        <w:t>. For more information,</w:t>
      </w:r>
      <w:r w:rsidR="0096151E">
        <w:t xml:space="preserve"> visit </w:t>
      </w:r>
      <w:bookmarkStart w:id="109" w:name="_Hlk152599760"/>
      <w:r w:rsidR="0011029D">
        <w:fldChar w:fldCharType="begin"/>
      </w:r>
      <w:r w:rsidR="0011029D">
        <w:instrText>HYPERLINK "http://</w:instrText>
      </w:r>
      <w:r w:rsidR="0011029D" w:rsidRPr="0011029D">
        <w:instrText>www.ato.gov.au/individuals-and-families/study-and-training-support-loans/deferring-repayments</w:instrText>
      </w:r>
      <w:r w:rsidR="0011029D">
        <w:instrText>"</w:instrText>
      </w:r>
      <w:r w:rsidR="0011029D">
        <w:fldChar w:fldCharType="separate"/>
      </w:r>
      <w:r w:rsidR="0011029D" w:rsidRPr="00AD4182">
        <w:rPr>
          <w:rStyle w:val="Hyperlink"/>
        </w:rPr>
        <w:t>www.ato.gov.au/individuals-and-families/study-and-training-support-loans/deferring-repayments</w:t>
      </w:r>
      <w:r w:rsidR="0011029D">
        <w:fldChar w:fldCharType="end"/>
      </w:r>
      <w:bookmarkEnd w:id="109"/>
      <w:r w:rsidR="00766E4C">
        <w:t>.</w:t>
      </w:r>
    </w:p>
    <w:p w14:paraId="05F2A248" w14:textId="77777777" w:rsidR="00A46534" w:rsidRDefault="00A46534">
      <w:pPr>
        <w:spacing w:before="0" w:after="160" w:line="259" w:lineRule="auto"/>
        <w:rPr>
          <w:rFonts w:eastAsiaTheme="majorEastAsia" w:cstheme="majorBidi"/>
          <w:b/>
          <w:caps/>
          <w:color w:val="422A5A"/>
          <w:sz w:val="28"/>
          <w:szCs w:val="26"/>
        </w:rPr>
      </w:pPr>
      <w:bookmarkStart w:id="110" w:name="_Toc54783783"/>
      <w:bookmarkStart w:id="111" w:name="_Toc57826381"/>
      <w:r>
        <w:br w:type="page"/>
      </w:r>
    </w:p>
    <w:p w14:paraId="43E13C0C" w14:textId="737C6319" w:rsidR="00F85998" w:rsidRPr="00441C60" w:rsidRDefault="00460F85" w:rsidP="00460F85">
      <w:pPr>
        <w:pStyle w:val="Heading2"/>
      </w:pPr>
      <w:bookmarkStart w:id="112" w:name="_Toc171064234"/>
      <w:bookmarkStart w:id="113" w:name="_Hlk146286571"/>
      <w:bookmarkStart w:id="114" w:name="_Hlk146287068"/>
      <w:r w:rsidRPr="00441C60">
        <w:t>CONTACTS AND ADDITIONAL INFORMATION</w:t>
      </w:r>
      <w:bookmarkEnd w:id="110"/>
      <w:bookmarkEnd w:id="111"/>
      <w:bookmarkEnd w:id="112"/>
      <w:r w:rsidRPr="00441C60">
        <w:t xml:space="preserve"> </w:t>
      </w:r>
    </w:p>
    <w:p w14:paraId="4F61C160" w14:textId="567B1BD7" w:rsidR="00F02FDB" w:rsidRPr="008F3501" w:rsidRDefault="00F02FDB" w:rsidP="008F3501">
      <w:pPr>
        <w:spacing w:before="400" w:after="100"/>
        <w:rPr>
          <w:sz w:val="22"/>
          <w:szCs w:val="24"/>
        </w:rPr>
      </w:pPr>
      <w:bookmarkStart w:id="115" w:name="_Toc57817701"/>
      <w:bookmarkStart w:id="116" w:name="_Toc54783786"/>
      <w:bookmarkStart w:id="117" w:name="_Toc57826383"/>
      <w:bookmarkEnd w:id="113"/>
      <w:r w:rsidRPr="008F3501">
        <w:rPr>
          <w:rStyle w:val="HighlightedWords-Colour"/>
          <w:i/>
          <w:iCs/>
          <w:sz w:val="22"/>
          <w:szCs w:val="24"/>
        </w:rPr>
        <w:t>StudyAssist</w:t>
      </w:r>
      <w:r w:rsidR="002B5F66" w:rsidRPr="008F3501">
        <w:rPr>
          <w:rStyle w:val="HighlightedWords-Colour"/>
          <w:sz w:val="22"/>
          <w:szCs w:val="24"/>
        </w:rPr>
        <w:t xml:space="preserve"> </w:t>
      </w:r>
      <w:r w:rsidRPr="008F3501">
        <w:rPr>
          <w:rStyle w:val="HighlightedWords-Colour"/>
          <w:sz w:val="22"/>
          <w:szCs w:val="24"/>
        </w:rPr>
        <w:t>website</w:t>
      </w:r>
      <w:bookmarkEnd w:id="115"/>
      <w:r w:rsidRPr="008F3501">
        <w:rPr>
          <w:rStyle w:val="HighlightedWords-Colour"/>
          <w:sz w:val="22"/>
          <w:szCs w:val="24"/>
        </w:rPr>
        <w:t xml:space="preserve"> </w:t>
      </w:r>
      <w:hyperlink r:id="rId41" w:history="1">
        <w:r w:rsidRPr="008F3501">
          <w:rPr>
            <w:rStyle w:val="HyperlinkBold-Colour"/>
            <w:sz w:val="22"/>
            <w:szCs w:val="24"/>
          </w:rPr>
          <w:t>www.studyassist.gov.au</w:t>
        </w:r>
      </w:hyperlink>
    </w:p>
    <w:p w14:paraId="74445225" w14:textId="77777777" w:rsidR="00F02FDB" w:rsidRPr="00BD25EC" w:rsidRDefault="00F02FDB" w:rsidP="00F02FDB">
      <w:pPr>
        <w:pStyle w:val="Normal-BeforeBullets"/>
      </w:pPr>
      <w:r w:rsidRPr="00BD25EC">
        <w:t>This website provides information about options for financing tertiary study, including:</w:t>
      </w:r>
    </w:p>
    <w:p w14:paraId="7C104036" w14:textId="77777777" w:rsidR="00F02FDB" w:rsidRPr="00BD25EC" w:rsidRDefault="00F02FDB" w:rsidP="00F02FDB">
      <w:pPr>
        <w:pStyle w:val="ListBullet"/>
      </w:pPr>
      <w:r w:rsidRPr="00BD25EC">
        <w:rPr>
          <w:rStyle w:val="HighlightedWords-Colour"/>
        </w:rPr>
        <w:t>HELP</w:t>
      </w:r>
      <w:r w:rsidRPr="00BD25EC">
        <w:t xml:space="preserve"> loans available in both the higher education and vocational education and training sectors</w:t>
      </w:r>
    </w:p>
    <w:p w14:paraId="167C51AE" w14:textId="77777777" w:rsidR="00F02FDB" w:rsidRPr="00BD25EC" w:rsidRDefault="00F02FDB" w:rsidP="00F02FDB">
      <w:pPr>
        <w:pStyle w:val="ListBullet"/>
      </w:pPr>
      <w:r w:rsidRPr="00BD25EC">
        <w:t>a list of providers that offer HELP loans</w:t>
      </w:r>
    </w:p>
    <w:p w14:paraId="3A562FA4" w14:textId="77777777" w:rsidR="00F02FDB" w:rsidRPr="00BD25EC" w:rsidRDefault="00F02FDB" w:rsidP="00F02FDB">
      <w:pPr>
        <w:pStyle w:val="ListBullet"/>
      </w:pPr>
      <w:r w:rsidRPr="00BD25EC">
        <w:t>student income support options and available scholarships.</w:t>
      </w:r>
    </w:p>
    <w:p w14:paraId="56C1AB0B" w14:textId="76EAE285" w:rsidR="00F02FDB" w:rsidRPr="008F3501" w:rsidRDefault="00F02FDB" w:rsidP="008F3501">
      <w:pPr>
        <w:spacing w:before="400" w:after="100"/>
        <w:rPr>
          <w:rStyle w:val="HighlightedWords-Colour"/>
          <w:sz w:val="22"/>
          <w:szCs w:val="24"/>
        </w:rPr>
      </w:pPr>
      <w:r w:rsidRPr="008F3501">
        <w:rPr>
          <w:rStyle w:val="HighlightedWords-Colour"/>
          <w:bCs w:val="0"/>
          <w:i/>
          <w:iCs/>
          <w:sz w:val="22"/>
          <w:szCs w:val="24"/>
        </w:rPr>
        <w:t>Course Seeker</w:t>
      </w:r>
      <w:r w:rsidRPr="008F3501">
        <w:rPr>
          <w:rStyle w:val="HighlightedWords-Colour"/>
          <w:bCs w:val="0"/>
          <w:sz w:val="22"/>
          <w:szCs w:val="24"/>
        </w:rPr>
        <w:t xml:space="preserve"> </w:t>
      </w:r>
      <w:r w:rsidRPr="008F3501">
        <w:rPr>
          <w:rStyle w:val="HighlightedWords-Colour"/>
          <w:sz w:val="22"/>
          <w:szCs w:val="24"/>
        </w:rPr>
        <w:t xml:space="preserve">website </w:t>
      </w:r>
      <w:hyperlink r:id="rId42" w:history="1">
        <w:r w:rsidRPr="008F3501">
          <w:rPr>
            <w:rStyle w:val="HighlightedWords-Colour"/>
            <w:sz w:val="22"/>
            <w:szCs w:val="24"/>
            <w:u w:val="single"/>
          </w:rPr>
          <w:t>www.courseseeker.edu.au</w:t>
        </w:r>
      </w:hyperlink>
      <w:r w:rsidRPr="008F3501">
        <w:rPr>
          <w:rStyle w:val="HighlightedWords-Colour"/>
          <w:sz w:val="22"/>
          <w:szCs w:val="24"/>
        </w:rPr>
        <w:t xml:space="preserve"> </w:t>
      </w:r>
    </w:p>
    <w:p w14:paraId="5ECBB743" w14:textId="77777777" w:rsidR="00F02FDB" w:rsidRPr="00BD25EC" w:rsidRDefault="00F02FDB" w:rsidP="00F02FDB">
      <w:pPr>
        <w:pStyle w:val="Normal-BeforeBullets"/>
      </w:pPr>
      <w:r w:rsidRPr="00BD25EC">
        <w:t>This website helps you compare undergraduate courses in Australia. You can shortlist up to four courses and compare them for things like cost, location, delivery mode and if you can get a CSP.</w:t>
      </w:r>
    </w:p>
    <w:p w14:paraId="48425F41" w14:textId="77777777" w:rsidR="00F02FDB" w:rsidRPr="008F3501" w:rsidRDefault="00F02FDB" w:rsidP="008F3501">
      <w:pPr>
        <w:spacing w:before="400" w:after="100"/>
        <w:rPr>
          <w:rStyle w:val="HighlightedWords-Colour"/>
          <w:sz w:val="22"/>
          <w:szCs w:val="24"/>
        </w:rPr>
      </w:pPr>
      <w:r w:rsidRPr="008F3501">
        <w:rPr>
          <w:rStyle w:val="HighlightedWords-Colour"/>
          <w:i/>
          <w:iCs/>
          <w:sz w:val="22"/>
          <w:szCs w:val="24"/>
        </w:rPr>
        <w:t>ComparED</w:t>
      </w:r>
      <w:r w:rsidRPr="008F3501">
        <w:rPr>
          <w:rStyle w:val="HighlightedWords-Colour"/>
          <w:sz w:val="22"/>
          <w:szCs w:val="24"/>
        </w:rPr>
        <w:t xml:space="preserve"> website </w:t>
      </w:r>
      <w:hyperlink r:id="rId43" w:history="1">
        <w:r w:rsidRPr="008F3501">
          <w:rPr>
            <w:rStyle w:val="HighlightedWords-Colour"/>
            <w:sz w:val="22"/>
            <w:szCs w:val="24"/>
            <w:u w:val="single"/>
          </w:rPr>
          <w:t>www.comparED.edu.au</w:t>
        </w:r>
      </w:hyperlink>
      <w:r w:rsidRPr="008F3501">
        <w:rPr>
          <w:rStyle w:val="HighlightedWords-Colour"/>
          <w:sz w:val="22"/>
          <w:szCs w:val="24"/>
          <w:u w:val="single"/>
        </w:rPr>
        <w:t xml:space="preserve"> </w:t>
      </w:r>
    </w:p>
    <w:p w14:paraId="354D1941" w14:textId="77777777" w:rsidR="00F02FDB" w:rsidRPr="00BD25EC" w:rsidRDefault="00F02FDB" w:rsidP="00F02FDB">
      <w:pPr>
        <w:pStyle w:val="Normal-BeforeBullets"/>
      </w:pPr>
      <w:r w:rsidRPr="00BD25EC">
        <w:t>This website helps you to compare the experience that other students had when studying a particular study area at a provider. You can search a field of study (e.g. nursing) and choose four providers to compare combined feedback from actual students who have gone before you in that study area, including how satisfied they were overall, if they got a job after graduating and the starting salary.</w:t>
      </w:r>
    </w:p>
    <w:p w14:paraId="69CEA7E1" w14:textId="168B9FF1" w:rsidR="00F02FDB" w:rsidRPr="008F3501" w:rsidRDefault="12AF652D" w:rsidP="008F3501">
      <w:pPr>
        <w:spacing w:before="400" w:after="100"/>
        <w:rPr>
          <w:rStyle w:val="HighlightedWords-Colour"/>
          <w:sz w:val="22"/>
        </w:rPr>
      </w:pPr>
      <w:bookmarkStart w:id="118" w:name="_myHELPbalance_portal"/>
      <w:bookmarkStart w:id="119" w:name="_Toc57817702"/>
      <w:bookmarkEnd w:id="118"/>
      <w:r w:rsidRPr="79EF0F58">
        <w:rPr>
          <w:rStyle w:val="HighlightedWords-Colour"/>
          <w:i/>
          <w:iCs/>
          <w:sz w:val="22"/>
        </w:rPr>
        <w:t>M</w:t>
      </w:r>
      <w:r w:rsidR="3D3755A7" w:rsidRPr="79EF0F58">
        <w:rPr>
          <w:rStyle w:val="HighlightedWords-Colour"/>
          <w:i/>
          <w:iCs/>
          <w:sz w:val="22"/>
        </w:rPr>
        <w:t>yHELPbalance</w:t>
      </w:r>
      <w:r w:rsidR="0C1E7D32" w:rsidRPr="79EF0F58">
        <w:rPr>
          <w:rStyle w:val="HighlightedWords-Colour"/>
          <w:i/>
          <w:iCs/>
          <w:sz w:val="22"/>
        </w:rPr>
        <w:t xml:space="preserve"> website</w:t>
      </w:r>
      <w:r w:rsidR="3D3755A7" w:rsidRPr="79EF0F58">
        <w:rPr>
          <w:rStyle w:val="HighlightedWords-Colour"/>
          <w:i/>
          <w:iCs/>
          <w:sz w:val="22"/>
        </w:rPr>
        <w:t xml:space="preserve"> </w:t>
      </w:r>
      <w:bookmarkEnd w:id="119"/>
      <w:r w:rsidR="00840B1C" w:rsidRPr="008F3501">
        <w:rPr>
          <w:rStyle w:val="HighlightedWords-Colour"/>
          <w:sz w:val="22"/>
          <w:u w:val="single"/>
        </w:rPr>
        <w:fldChar w:fldCharType="begin"/>
      </w:r>
      <w:r w:rsidR="00840B1C" w:rsidRPr="008F3501">
        <w:rPr>
          <w:rStyle w:val="HighlightedWords-Colour"/>
          <w:sz w:val="22"/>
          <w:u w:val="single"/>
        </w:rPr>
        <w:instrText>HYPERLINK "http://www.myHELPbalance.gov.au"</w:instrText>
      </w:r>
      <w:r w:rsidR="00840B1C" w:rsidRPr="008F3501">
        <w:rPr>
          <w:rStyle w:val="HighlightedWords-Colour"/>
          <w:sz w:val="22"/>
          <w:u w:val="single"/>
        </w:rPr>
      </w:r>
      <w:r w:rsidR="00840B1C" w:rsidRPr="008F3501">
        <w:rPr>
          <w:rStyle w:val="HighlightedWords-Colour"/>
          <w:sz w:val="22"/>
          <w:u w:val="single"/>
        </w:rPr>
        <w:fldChar w:fldCharType="separate"/>
      </w:r>
      <w:r w:rsidR="3D3755A7" w:rsidRPr="008F3501">
        <w:rPr>
          <w:rStyle w:val="HighlightedWords-Colour"/>
          <w:sz w:val="22"/>
          <w:u w:val="single"/>
        </w:rPr>
        <w:t>www.myHELPbalance.gov.au</w:t>
      </w:r>
      <w:r w:rsidR="00840B1C" w:rsidRPr="008F3501">
        <w:rPr>
          <w:rStyle w:val="HighlightedWords-Colour"/>
          <w:sz w:val="22"/>
          <w:u w:val="single"/>
        </w:rPr>
        <w:fldChar w:fldCharType="end"/>
      </w:r>
    </w:p>
    <w:p w14:paraId="380B57B4" w14:textId="32162EAA" w:rsidR="00F02FDB" w:rsidRPr="00BD25EC" w:rsidRDefault="00F02FDB" w:rsidP="00F02FDB">
      <w:r w:rsidRPr="00BD25EC">
        <w:t xml:space="preserve">You can log into this </w:t>
      </w:r>
      <w:r w:rsidR="00257C4D">
        <w:t>site</w:t>
      </w:r>
      <w:r w:rsidR="00257C4D" w:rsidRPr="00BD25EC">
        <w:t xml:space="preserve"> </w:t>
      </w:r>
      <w:r w:rsidRPr="00BD25EC">
        <w:t>to see your study and loan information</w:t>
      </w:r>
      <w:r w:rsidR="00550A86">
        <w:t xml:space="preserve"> and </w:t>
      </w:r>
      <w:r w:rsidRPr="00BD25EC">
        <w:t>keep track of your </w:t>
      </w:r>
      <w:r w:rsidRPr="00BD25EC">
        <w:rPr>
          <w:rStyle w:val="HighlightedWords-Colour"/>
        </w:rPr>
        <w:t>available HELP balance</w:t>
      </w:r>
      <w:r w:rsidR="003021F0">
        <w:t>.</w:t>
      </w:r>
      <w:r w:rsidRPr="00BD25EC" w:rsidDel="005F4D29">
        <w:t xml:space="preserve"> </w:t>
      </w:r>
    </w:p>
    <w:p w14:paraId="235AC964" w14:textId="77777777" w:rsidR="0096151E" w:rsidRPr="00441C60" w:rsidRDefault="0096151E" w:rsidP="0096151E">
      <w:pPr>
        <w:pStyle w:val="Heading3"/>
      </w:pPr>
      <w:bookmarkStart w:id="120" w:name="_Toc54783788"/>
      <w:bookmarkStart w:id="121" w:name="_Toc57826382"/>
      <w:bookmarkStart w:id="122" w:name="_Toc171064235"/>
      <w:bookmarkStart w:id="123" w:name="_Toc54783784"/>
      <w:bookmarkStart w:id="124" w:name="_Toc54783789"/>
      <w:bookmarkStart w:id="125" w:name="_Toc57826385"/>
      <w:bookmarkEnd w:id="114"/>
      <w:bookmarkEnd w:id="116"/>
      <w:bookmarkEnd w:id="117"/>
      <w:r w:rsidRPr="00441C60">
        <w:t>Australian Taxation Office</w:t>
      </w:r>
      <w:bookmarkEnd w:id="120"/>
      <w:bookmarkEnd w:id="121"/>
      <w:bookmarkEnd w:id="122"/>
    </w:p>
    <w:bookmarkEnd w:id="123"/>
    <w:p w14:paraId="4C1FA3D3" w14:textId="77777777" w:rsidR="00A46534" w:rsidRPr="00441C60" w:rsidRDefault="394B5147" w:rsidP="00A46534">
      <w:pPr>
        <w:pStyle w:val="Normal-BeforeBullets"/>
      </w:pPr>
      <w:r>
        <w:t xml:space="preserve">It can help you with your </w:t>
      </w:r>
      <w:r w:rsidRPr="79EF0F58">
        <w:rPr>
          <w:rStyle w:val="HighlightedWords-Colour"/>
        </w:rPr>
        <w:t xml:space="preserve">HELP debt </w:t>
      </w:r>
      <w:r>
        <w:t xml:space="preserve">in addition to compulsory, voluntary and overseas repayments. To contact the </w:t>
      </w:r>
      <w:r w:rsidRPr="00DD2DBD">
        <w:rPr>
          <w:rStyle w:val="HighlightedWords-Colour"/>
          <w:rFonts w:eastAsiaTheme="minorEastAsia"/>
          <w:szCs w:val="21"/>
        </w:rPr>
        <w:t>ATO</w:t>
      </w:r>
      <w:r>
        <w:t>:</w:t>
      </w:r>
    </w:p>
    <w:p w14:paraId="74DCC4C5" w14:textId="4057C00A" w:rsidR="00A46534" w:rsidRPr="00441C60" w:rsidRDefault="00A46534" w:rsidP="00A46534">
      <w:pPr>
        <w:pStyle w:val="ListBullet"/>
      </w:pPr>
      <w:r>
        <w:t>v</w:t>
      </w:r>
      <w:r w:rsidRPr="00441C60">
        <w:t xml:space="preserve">isit </w:t>
      </w:r>
      <w:hyperlink r:id="rId44" w:history="1">
        <w:r w:rsidR="0011029D" w:rsidRPr="00AD4182">
          <w:rPr>
            <w:rStyle w:val="Hyperlink"/>
          </w:rPr>
          <w:t>www.ato.gov.au/individuals-and-families/study-and-training-support-loans/view-your-loan-account-online</w:t>
        </w:r>
      </w:hyperlink>
    </w:p>
    <w:p w14:paraId="3FC9D5E7" w14:textId="77777777" w:rsidR="00A46534" w:rsidRPr="00441C60" w:rsidRDefault="00A46534" w:rsidP="00A46534">
      <w:pPr>
        <w:pStyle w:val="ListBullet"/>
      </w:pPr>
      <w:r>
        <w:t>u</w:t>
      </w:r>
      <w:r w:rsidRPr="00441C60">
        <w:t>se its online services to view loan accounts and other information such as your Payment Reference Number and voluntary repayment options</w:t>
      </w:r>
    </w:p>
    <w:p w14:paraId="3D1FD263" w14:textId="77777777" w:rsidR="00A46534" w:rsidRPr="00441C60" w:rsidRDefault="00A46534" w:rsidP="00A46534">
      <w:pPr>
        <w:pStyle w:val="ListBullet"/>
      </w:pPr>
      <w:r>
        <w:t>c</w:t>
      </w:r>
      <w:r w:rsidRPr="00441C60">
        <w:t>all 13 28 61 for information about your HELP account and personal tax topics</w:t>
      </w:r>
    </w:p>
    <w:p w14:paraId="08D70725" w14:textId="77777777" w:rsidR="00A46534" w:rsidRPr="00441C60" w:rsidRDefault="00A46534" w:rsidP="00A46534">
      <w:pPr>
        <w:pStyle w:val="ListBullet"/>
      </w:pPr>
      <w:r>
        <w:t>c</w:t>
      </w:r>
      <w:r w:rsidRPr="00441C60">
        <w:t>all 13 36 77 TTY or 1300 555 727 TTY for hearing or speech impaired students</w:t>
      </w:r>
      <w:r>
        <w:t>.</w:t>
      </w:r>
    </w:p>
    <w:p w14:paraId="6AEF293F" w14:textId="79A4B1A3" w:rsidR="00F85998" w:rsidRPr="00441C60" w:rsidRDefault="00F85998" w:rsidP="00DD3355">
      <w:pPr>
        <w:pStyle w:val="Heading3"/>
      </w:pPr>
      <w:bookmarkStart w:id="126" w:name="_Toc171064236"/>
      <w:r w:rsidRPr="00441C60">
        <w:t>Services Australia</w:t>
      </w:r>
      <w:bookmarkEnd w:id="124"/>
      <w:bookmarkEnd w:id="125"/>
      <w:bookmarkEnd w:id="126"/>
    </w:p>
    <w:p w14:paraId="1BF69BE4" w14:textId="77777777" w:rsidR="004D1B97" w:rsidRDefault="004D1B97" w:rsidP="004D1B97">
      <w:pPr>
        <w:rPr>
          <w:rFonts w:eastAsia="Calibri" w:cs="Times New Roman"/>
        </w:rPr>
      </w:pPr>
      <w:bookmarkStart w:id="127" w:name="_Hlk87878843"/>
      <w:bookmarkStart w:id="128" w:name="_Hlk117853722"/>
      <w:bookmarkStart w:id="129" w:name="_Toc54783790"/>
      <w:bookmarkStart w:id="130" w:name="_Toc57826386"/>
      <w:r w:rsidRPr="00894E50">
        <w:rPr>
          <w:rFonts w:eastAsia="Calibri" w:cs="Times New Roman"/>
        </w:rPr>
        <w:t>Services Australia has payments to help support you while you</w:t>
      </w:r>
      <w:r>
        <w:rPr>
          <w:rFonts w:eastAsia="Calibri" w:cs="Times New Roman"/>
        </w:rPr>
        <w:t xml:space="preserve"> do further tertiary</w:t>
      </w:r>
      <w:r w:rsidRPr="00894E50">
        <w:rPr>
          <w:rFonts w:eastAsia="Calibri" w:cs="Times New Roman"/>
        </w:rPr>
        <w:t xml:space="preserve"> study or train</w:t>
      </w:r>
      <w:r>
        <w:rPr>
          <w:rFonts w:eastAsia="Calibri" w:cs="Times New Roman"/>
        </w:rPr>
        <w:t>ing</w:t>
      </w:r>
      <w:r w:rsidRPr="00894E50">
        <w:rPr>
          <w:rFonts w:eastAsia="Calibri" w:cs="Times New Roman"/>
        </w:rPr>
        <w:t>. These include fortnightly payments like</w:t>
      </w:r>
      <w:r>
        <w:rPr>
          <w:rFonts w:eastAsia="Calibri" w:cs="Times New Roman"/>
        </w:rPr>
        <w:t>:</w:t>
      </w:r>
      <w:r w:rsidRPr="00894E50">
        <w:rPr>
          <w:rFonts w:eastAsia="Calibri" w:cs="Times New Roman"/>
        </w:rPr>
        <w:t xml:space="preserve"> </w:t>
      </w:r>
    </w:p>
    <w:p w14:paraId="5EC72EA7" w14:textId="77777777" w:rsidR="004D1B97" w:rsidRDefault="004D1B97" w:rsidP="00AE52F3">
      <w:pPr>
        <w:pStyle w:val="ListBullet"/>
      </w:pPr>
      <w:r w:rsidRPr="00B42880">
        <w:t>Youth Allowance</w:t>
      </w:r>
      <w:r>
        <w:t>, if you’re 24 or younger</w:t>
      </w:r>
    </w:p>
    <w:p w14:paraId="1A5598AF" w14:textId="77777777" w:rsidR="004D1B97" w:rsidRDefault="004D1B97" w:rsidP="00AE52F3">
      <w:pPr>
        <w:pStyle w:val="ListBullet"/>
      </w:pPr>
      <w:r w:rsidRPr="00B42880">
        <w:t>Austudy</w:t>
      </w:r>
      <w:r>
        <w:t xml:space="preserve">, if you’re 25 or older </w:t>
      </w:r>
    </w:p>
    <w:p w14:paraId="60CF2725" w14:textId="77777777" w:rsidR="004D1B97" w:rsidRDefault="004D1B97" w:rsidP="00AE52F3">
      <w:pPr>
        <w:pStyle w:val="ListBullet"/>
      </w:pPr>
      <w:r w:rsidRPr="00B42880">
        <w:t>ABSTUDY</w:t>
      </w:r>
      <w:r>
        <w:t>, a group of payments for Aboriginal or Torres Strait Islander student or apprentices</w:t>
      </w:r>
      <w:r w:rsidRPr="00B42880">
        <w:t xml:space="preserve">. </w:t>
      </w:r>
    </w:p>
    <w:p w14:paraId="061DB1C7" w14:textId="77777777" w:rsidR="004D1B97" w:rsidRPr="00B42880" w:rsidRDefault="004D1B97" w:rsidP="004D1B97">
      <w:pPr>
        <w:rPr>
          <w:rFonts w:eastAsia="Calibri" w:cs="Times New Roman"/>
        </w:rPr>
      </w:pPr>
      <w:r w:rsidRPr="00B42880">
        <w:rPr>
          <w:rFonts w:eastAsia="Calibri" w:cs="Times New Roman"/>
        </w:rPr>
        <w:t>There are also extra payments like the Student Start-up Loan, which is a voluntary loan</w:t>
      </w:r>
      <w:r>
        <w:rPr>
          <w:rFonts w:eastAsia="Calibri" w:cs="Times New Roman"/>
        </w:rPr>
        <w:t>,</w:t>
      </w:r>
      <w:r w:rsidRPr="00B42880">
        <w:rPr>
          <w:rFonts w:eastAsia="Calibri" w:cs="Times New Roman"/>
        </w:rPr>
        <w:t xml:space="preserve"> and the Tertiary Access </w:t>
      </w:r>
      <w:r w:rsidRPr="00E76EE0">
        <w:rPr>
          <w:rFonts w:eastAsia="Calibri" w:cs="Times New Roman"/>
        </w:rPr>
        <w:t>Payment, that</w:t>
      </w:r>
      <w:r>
        <w:rPr>
          <w:rFonts w:eastAsia="Calibri" w:cs="Times New Roman"/>
        </w:rPr>
        <w:t xml:space="preserve"> helps s</w:t>
      </w:r>
      <w:r w:rsidRPr="00B42880">
        <w:rPr>
          <w:rFonts w:eastAsia="Calibri" w:cs="Times New Roman"/>
        </w:rPr>
        <w:t>tudents with the costs of relocating to study</w:t>
      </w:r>
      <w:r>
        <w:rPr>
          <w:rFonts w:ascii="Segoe UI" w:hAnsi="Segoe UI" w:cs="Segoe UI"/>
          <w:color w:val="414141"/>
          <w:spacing w:val="-3"/>
          <w:sz w:val="23"/>
          <w:szCs w:val="23"/>
          <w:shd w:val="clear" w:color="auto" w:fill="FFFFFF"/>
        </w:rPr>
        <w:t xml:space="preserve">. </w:t>
      </w:r>
    </w:p>
    <w:p w14:paraId="3C39D205" w14:textId="77777777" w:rsidR="004D1B97" w:rsidRPr="00894E50" w:rsidRDefault="004D1B97" w:rsidP="004D1B97">
      <w:pPr>
        <w:rPr>
          <w:rFonts w:eastAsia="Calibri" w:cs="Times New Roman"/>
        </w:rPr>
      </w:pPr>
      <w:r w:rsidRPr="00894E50">
        <w:rPr>
          <w:rFonts w:eastAsia="Calibri" w:cs="Times New Roman"/>
        </w:rPr>
        <w:t xml:space="preserve">You can </w:t>
      </w:r>
      <w:r>
        <w:rPr>
          <w:rFonts w:eastAsia="Calibri" w:cs="Times New Roman"/>
        </w:rPr>
        <w:t>make a claim for a payment</w:t>
      </w:r>
      <w:r w:rsidRPr="00894E50">
        <w:rPr>
          <w:rFonts w:eastAsia="Calibri" w:cs="Times New Roman"/>
        </w:rPr>
        <w:t xml:space="preserve"> up to 13 weeks before your course or training starts</w:t>
      </w:r>
      <w:r>
        <w:rPr>
          <w:rFonts w:eastAsia="Calibri" w:cs="Times New Roman"/>
        </w:rPr>
        <w:t>,</w:t>
      </w:r>
      <w:r w:rsidRPr="00894E50">
        <w:rPr>
          <w:rFonts w:eastAsia="Calibri" w:cs="Times New Roman"/>
        </w:rPr>
        <w:t xml:space="preserve"> using</w:t>
      </w:r>
      <w:r>
        <w:rPr>
          <w:rFonts w:eastAsia="Calibri" w:cs="Times New Roman"/>
        </w:rPr>
        <w:t xml:space="preserve"> your</w:t>
      </w:r>
      <w:r w:rsidRPr="00894E50">
        <w:rPr>
          <w:rFonts w:eastAsia="Calibri" w:cs="Times New Roman"/>
        </w:rPr>
        <w:t xml:space="preserve"> Centrelink online account linked to myGov.</w:t>
      </w:r>
    </w:p>
    <w:p w14:paraId="113AE289" w14:textId="77777777" w:rsidR="004D1B97" w:rsidRPr="00894E50" w:rsidRDefault="004D1B97" w:rsidP="004D1B97">
      <w:pPr>
        <w:rPr>
          <w:rFonts w:eastAsia="Calibri" w:cs="Times New Roman"/>
        </w:rPr>
      </w:pPr>
      <w:r w:rsidRPr="00894E50">
        <w:rPr>
          <w:rFonts w:eastAsia="Calibri" w:cs="Times New Roman"/>
        </w:rPr>
        <w:t xml:space="preserve">Services Australia also provides other payments and services, including Medicare. </w:t>
      </w:r>
    </w:p>
    <w:p w14:paraId="1B1157A5" w14:textId="77777777" w:rsidR="004D1B97" w:rsidRPr="00894E50" w:rsidRDefault="004D1B97" w:rsidP="004D1B97">
      <w:pPr>
        <w:rPr>
          <w:rFonts w:eastAsia="Calibri" w:cs="Times New Roman"/>
        </w:rPr>
      </w:pPr>
      <w:r w:rsidRPr="00894E50">
        <w:rPr>
          <w:rFonts w:eastAsia="Calibri" w:cs="Times New Roman"/>
        </w:rPr>
        <w:t>For more information on the help available for students</w:t>
      </w:r>
      <w:r>
        <w:rPr>
          <w:rFonts w:eastAsia="Calibri" w:cs="Times New Roman"/>
        </w:rPr>
        <w:t xml:space="preserve"> </w:t>
      </w:r>
      <w:r w:rsidRPr="00894E50">
        <w:rPr>
          <w:rFonts w:eastAsia="Calibri" w:cs="Times New Roman"/>
        </w:rPr>
        <w:t xml:space="preserve">visit </w:t>
      </w:r>
      <w:hyperlink r:id="rId45" w:history="1">
        <w:r w:rsidRPr="00894E50">
          <w:rPr>
            <w:rFonts w:eastAsia="Calibri" w:cs="Times New Roman"/>
            <w:color w:val="000000"/>
            <w:u w:val="single"/>
          </w:rPr>
          <w:t>servicesaustralia.gov.au/education</w:t>
        </w:r>
      </w:hyperlink>
      <w:r w:rsidRPr="00894E50">
        <w:rPr>
          <w:rFonts w:eastAsia="Calibri" w:cs="Times New Roman"/>
        </w:rPr>
        <w:t>.</w:t>
      </w:r>
    </w:p>
    <w:p w14:paraId="035C1F6D" w14:textId="77777777" w:rsidR="004D1B97" w:rsidRPr="00894E50" w:rsidRDefault="66573BF9" w:rsidP="004D1B97">
      <w:pPr>
        <w:rPr>
          <w:rFonts w:eastAsia="Calibri" w:cs="Times New Roman"/>
        </w:rPr>
      </w:pPr>
      <w:r w:rsidRPr="79EF0F58">
        <w:rPr>
          <w:rFonts w:eastAsia="Calibri" w:cs="Times New Roman"/>
        </w:rPr>
        <w:t>Keep up to date by following facebook.com/ServicesAustralia or @services.australia on Instagram.</w:t>
      </w:r>
    </w:p>
    <w:p w14:paraId="0C3B9689" w14:textId="42BD577F" w:rsidR="00F85998" w:rsidRPr="00640301" w:rsidRDefault="00F85998" w:rsidP="006B16FD">
      <w:pPr>
        <w:pStyle w:val="Heading3"/>
      </w:pPr>
      <w:bookmarkStart w:id="131" w:name="_Toc171064237"/>
      <w:bookmarkStart w:id="132" w:name="_Hlk146286498"/>
      <w:bookmarkEnd w:id="127"/>
      <w:bookmarkEnd w:id="128"/>
      <w:r w:rsidRPr="00640301">
        <w:t>Department of Home Affairs</w:t>
      </w:r>
      <w:bookmarkEnd w:id="129"/>
      <w:bookmarkEnd w:id="130"/>
      <w:bookmarkEnd w:id="131"/>
    </w:p>
    <w:p w14:paraId="654EF479" w14:textId="5763CD40" w:rsidR="00A46534" w:rsidRPr="00AD0B44" w:rsidRDefault="105BF786" w:rsidP="00A46534">
      <w:bookmarkStart w:id="133" w:name="_Hlk117854015"/>
      <w:bookmarkStart w:id="134" w:name="_Toc54783791"/>
      <w:bookmarkStart w:id="135" w:name="_Toc57826387"/>
      <w:r>
        <w:t>The Department of Home Affairs</w:t>
      </w:r>
      <w:bookmarkEnd w:id="133"/>
      <w:r w:rsidR="6EAE8060">
        <w:t xml:space="preserve"> </w:t>
      </w:r>
      <w:r w:rsidR="394B5147">
        <w:t>can help you with visas and Australian citizenship. Visit </w:t>
      </w:r>
      <w:hyperlink r:id="rId46">
        <w:r w:rsidR="394B5147" w:rsidRPr="79EF0F58">
          <w:rPr>
            <w:rStyle w:val="Hyperlink"/>
          </w:rPr>
          <w:t>www.homeaffairs.gov.au</w:t>
        </w:r>
      </w:hyperlink>
      <w:r w:rsidR="394B5147">
        <w:t xml:space="preserve"> or call 13 18 81.</w:t>
      </w:r>
    </w:p>
    <w:p w14:paraId="2105B0BB" w14:textId="77777777" w:rsidR="00A46534" w:rsidRPr="00AD0B44" w:rsidRDefault="00A46534" w:rsidP="00A46534">
      <w:r w:rsidRPr="00AD0B44">
        <w:rPr>
          <w:iCs/>
          <w:shd w:val="clear" w:color="auto" w:fill="FFFFFF"/>
        </w:rPr>
        <w:t>For information on COVID-19 and international travel, students should review</w:t>
      </w:r>
      <w:r w:rsidRPr="00AD0B44">
        <w:rPr>
          <w:shd w:val="clear" w:color="auto" w:fill="FFFFFF"/>
        </w:rPr>
        <w:t xml:space="preserve"> the Department of Home Affairs website at</w:t>
      </w:r>
      <w:r w:rsidRPr="00AD0B44">
        <w:rPr>
          <w:i/>
          <w:shd w:val="clear" w:color="auto" w:fill="FFFFFF"/>
        </w:rPr>
        <w:t xml:space="preserve"> </w:t>
      </w:r>
      <w:hyperlink r:id="rId47" w:history="1">
        <w:r w:rsidRPr="00AD0B44">
          <w:rPr>
            <w:u w:val="single"/>
            <w:shd w:val="clear" w:color="auto" w:fill="FFFFFF"/>
          </w:rPr>
          <w:t>www.homeaffairs.gov.au</w:t>
        </w:r>
      </w:hyperlink>
      <w:r w:rsidRPr="00AD0B44">
        <w:rPr>
          <w:shd w:val="clear" w:color="auto" w:fill="FFFFFF"/>
        </w:rPr>
        <w:t xml:space="preserve"> and the Department of Foreign Affairs and Trade website at </w:t>
      </w:r>
      <w:hyperlink r:id="rId48" w:history="1">
        <w:r w:rsidRPr="00207814">
          <w:rPr>
            <w:rStyle w:val="Hyperlink"/>
          </w:rPr>
          <w:t>www.smartraveller.gov.au</w:t>
        </w:r>
      </w:hyperlink>
      <w:r w:rsidRPr="00AD0B44">
        <w:rPr>
          <w:shd w:val="clear" w:color="auto" w:fill="FFFFFF"/>
        </w:rPr>
        <w:t>.</w:t>
      </w:r>
    </w:p>
    <w:p w14:paraId="55060BBF" w14:textId="1CAF628F" w:rsidR="00B05922" w:rsidRPr="006B16FD" w:rsidRDefault="00B05922" w:rsidP="006B16FD">
      <w:pPr>
        <w:pStyle w:val="Heading3"/>
      </w:pPr>
      <w:bookmarkStart w:id="136" w:name="_Toc171064238"/>
      <w:bookmarkEnd w:id="132"/>
      <w:r w:rsidRPr="006B16FD">
        <w:t>Office of the Student Identifiers Registrar</w:t>
      </w:r>
      <w:bookmarkEnd w:id="134"/>
      <w:bookmarkEnd w:id="135"/>
      <w:bookmarkEnd w:id="136"/>
    </w:p>
    <w:p w14:paraId="44C16787" w14:textId="77777777" w:rsidR="00A46534" w:rsidRPr="00441C60" w:rsidRDefault="00A46534" w:rsidP="00A46534">
      <w:pPr>
        <w:pStyle w:val="Normal-BeforeBullets"/>
      </w:pPr>
      <w:bookmarkStart w:id="137" w:name="_Hlk54010439"/>
      <w:bookmarkStart w:id="138" w:name="_Toc57826388"/>
      <w:r w:rsidRPr="00441C60">
        <w:t>It can help you with</w:t>
      </w:r>
      <w:r>
        <w:t xml:space="preserve"> </w:t>
      </w:r>
      <w:r w:rsidRPr="00441C60">
        <w:t xml:space="preserve">getting a </w:t>
      </w:r>
      <w:r w:rsidRPr="00441C60">
        <w:rPr>
          <w:rStyle w:val="HighlightedWords-Colour"/>
        </w:rPr>
        <w:t>USI</w:t>
      </w:r>
      <w:r>
        <w:rPr>
          <w:rStyle w:val="HighlightedWords-Colour"/>
        </w:rPr>
        <w:t xml:space="preserve"> </w:t>
      </w:r>
      <w:r w:rsidRPr="00313C95">
        <w:t>or</w:t>
      </w:r>
      <w:r>
        <w:rPr>
          <w:rStyle w:val="HighlightedWords-Colour"/>
        </w:rPr>
        <w:t xml:space="preserve"> </w:t>
      </w:r>
      <w:r w:rsidRPr="00441C60">
        <w:t>finding your USI</w:t>
      </w:r>
      <w:r>
        <w:t xml:space="preserve"> and </w:t>
      </w:r>
      <w:r w:rsidRPr="00441C60">
        <w:t>updating your USI account details.</w:t>
      </w:r>
      <w:r>
        <w:t xml:space="preserve"> To contact them you can:</w:t>
      </w:r>
    </w:p>
    <w:p w14:paraId="4AAD85BA" w14:textId="77777777" w:rsidR="00A46534" w:rsidRPr="00441C60" w:rsidRDefault="00A46534" w:rsidP="00AE52F3">
      <w:pPr>
        <w:pStyle w:val="ListBullet"/>
      </w:pPr>
      <w:r>
        <w:t>v</w:t>
      </w:r>
      <w:r w:rsidRPr="00441C60">
        <w:t xml:space="preserve">isit </w:t>
      </w:r>
      <w:hyperlink r:id="rId49" w:history="1">
        <w:r w:rsidRPr="0073606A">
          <w:rPr>
            <w:rStyle w:val="Hyperlink"/>
          </w:rPr>
          <w:t>www.usi.gov.au</w:t>
        </w:r>
      </w:hyperlink>
    </w:p>
    <w:p w14:paraId="7DF008AF" w14:textId="77777777" w:rsidR="00A46534" w:rsidRPr="00441C60" w:rsidRDefault="00A46534" w:rsidP="00AE52F3">
      <w:pPr>
        <w:pStyle w:val="ListBullet"/>
      </w:pPr>
      <w:r>
        <w:t>f</w:t>
      </w:r>
      <w:r w:rsidRPr="00441C60">
        <w:t>or information on finding your USI online, visit </w:t>
      </w:r>
      <w:hyperlink r:id="rId50" w:history="1">
        <w:r w:rsidRPr="006B00BF">
          <w:rPr>
            <w:rStyle w:val="Hyperlink"/>
          </w:rPr>
          <w:t>www.usi.gov.au/students/find-your-usi</w:t>
        </w:r>
      </w:hyperlink>
    </w:p>
    <w:p w14:paraId="7C8A12CA" w14:textId="50F6ED74" w:rsidR="00A46534" w:rsidRPr="00441C60" w:rsidRDefault="00A46534" w:rsidP="00AE52F3">
      <w:pPr>
        <w:pStyle w:val="ListBullet"/>
      </w:pPr>
      <w:r>
        <w:t>c</w:t>
      </w:r>
      <w:r w:rsidRPr="00441C60">
        <w:t>all 1300 857 536 for further assistance</w:t>
      </w:r>
      <w:r w:rsidR="004D1B97">
        <w:t xml:space="preserve"> </w:t>
      </w:r>
      <w:r w:rsidR="004D1B97" w:rsidRPr="004D1B97">
        <w:t>between 8:30am and 6:30pm (AEST) on 1300 857 536 Monday to Friday (excluding national and South Australian public holidays).</w:t>
      </w:r>
    </w:p>
    <w:p w14:paraId="6B2590BD" w14:textId="77777777" w:rsidR="00AD052D" w:rsidRPr="006B16FD" w:rsidRDefault="00AD052D" w:rsidP="006B16FD">
      <w:pPr>
        <w:pStyle w:val="Heading3"/>
      </w:pPr>
      <w:bookmarkStart w:id="139" w:name="_Toc171064239"/>
      <w:bookmarkStart w:id="140" w:name="_Hlk146286012"/>
      <w:bookmarkEnd w:id="137"/>
      <w:r w:rsidRPr="006B16FD">
        <w:t>Other useful contacts</w:t>
      </w:r>
      <w:bookmarkEnd w:id="138"/>
      <w:bookmarkEnd w:id="139"/>
    </w:p>
    <w:p w14:paraId="1B2E9767" w14:textId="65339AB0" w:rsidR="00AD052D" w:rsidRPr="005317C1" w:rsidRDefault="00AD052D" w:rsidP="00AD052D">
      <w:pPr>
        <w:rPr>
          <w:rFonts w:cs="Arial"/>
          <w:szCs w:val="21"/>
        </w:rPr>
      </w:pPr>
      <w:r w:rsidRPr="00441C60">
        <w:t xml:space="preserve">The </w:t>
      </w:r>
      <w:r w:rsidRPr="00441C60">
        <w:rPr>
          <w:rStyle w:val="Strong"/>
        </w:rPr>
        <w:t>New Colombo Plan</w:t>
      </w:r>
      <w:r w:rsidRPr="00441C60">
        <w:t xml:space="preserve"> is a signature initiative of the Government which aims to lift knowledge </w:t>
      </w:r>
      <w:r w:rsidR="005317C1" w:rsidRPr="00441C60">
        <w:t xml:space="preserve">in Australia </w:t>
      </w:r>
      <w:r w:rsidRPr="00441C60">
        <w:t>of the Indo</w:t>
      </w:r>
      <w:r w:rsidRPr="00441C60">
        <w:noBreakHyphen/>
        <w:t xml:space="preserve">Pacific by supporting Australian undergraduates to study and undertake </w:t>
      </w:r>
      <w:r w:rsidR="005317C1" w:rsidRPr="00441C60">
        <w:t>internships</w:t>
      </w:r>
      <w:r w:rsidRPr="00441C60">
        <w:t xml:space="preserve"> in the region. More information is available from the Department of Foreign Affairs and Trade at </w:t>
      </w:r>
      <w:hyperlink r:id="rId51" w:history="1">
        <w:r w:rsidR="004D1C32" w:rsidRPr="00441C60">
          <w:rPr>
            <w:rStyle w:val="Hyperlink"/>
          </w:rPr>
          <w:t>www.dfat.gov.au/ncp</w:t>
        </w:r>
      </w:hyperlink>
      <w:r w:rsidR="005317C1" w:rsidRPr="00441C60">
        <w:t xml:space="preserve"> </w:t>
      </w:r>
      <w:r w:rsidR="005317C1" w:rsidRPr="00441C60">
        <w:rPr>
          <w:rFonts w:eastAsia="Calibri" w:cs="Arial"/>
          <w:szCs w:val="21"/>
        </w:rPr>
        <w:t>or from your Australian university’s study abroad office.</w:t>
      </w:r>
    </w:p>
    <w:bookmarkEnd w:id="140"/>
    <w:p w14:paraId="11411CE9" w14:textId="540FD249" w:rsidR="005317C1" w:rsidRPr="005317C1" w:rsidRDefault="005317C1" w:rsidP="005317C1">
      <w:pPr>
        <w:spacing w:before="0" w:after="0" w:line="240" w:lineRule="auto"/>
        <w:rPr>
          <w:rFonts w:ascii="Calibri" w:eastAsia="Calibri" w:hAnsi="Calibri" w:cs="Calibri"/>
          <w:i/>
          <w:iCs/>
          <w:sz w:val="22"/>
        </w:rPr>
      </w:pPr>
    </w:p>
    <w:p w14:paraId="09FEC986" w14:textId="77777777" w:rsidR="005317C1" w:rsidRPr="005317C1" w:rsidRDefault="005317C1" w:rsidP="005317C1">
      <w:pPr>
        <w:spacing w:before="0" w:after="0" w:line="240" w:lineRule="auto"/>
        <w:rPr>
          <w:rFonts w:ascii="Calibri" w:eastAsia="Calibri" w:hAnsi="Calibri" w:cs="Calibri"/>
          <w:sz w:val="22"/>
        </w:rPr>
      </w:pPr>
    </w:p>
    <w:p w14:paraId="3A21A985" w14:textId="77777777" w:rsidR="00B05922" w:rsidRPr="00F85998" w:rsidRDefault="00B05922" w:rsidP="00F85998"/>
    <w:sectPr w:rsidR="00B05922" w:rsidRPr="00F85998" w:rsidSect="00FA1BA4">
      <w:headerReference w:type="first" r:id="rId52"/>
      <w:footerReference w:type="first" r:id="rId53"/>
      <w:pgSz w:w="11906" w:h="16838" w:code="9"/>
      <w:pgMar w:top="1871" w:right="1440" w:bottom="1701" w:left="144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D83C1" w14:textId="77777777" w:rsidR="003C1CA4" w:rsidRDefault="003C1CA4" w:rsidP="00EE7FDA">
      <w:r>
        <w:separator/>
      </w:r>
    </w:p>
  </w:endnote>
  <w:endnote w:type="continuationSeparator" w:id="0">
    <w:p w14:paraId="380CE733" w14:textId="77777777" w:rsidR="003C1CA4" w:rsidRDefault="003C1CA4" w:rsidP="00EE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ECF98" w14:textId="77777777" w:rsidR="000E5499" w:rsidRDefault="000E5499">
    <w:pPr>
      <w:pStyle w:val="Footer"/>
    </w:pPr>
    <w:r>
      <w:fldChar w:fldCharType="begin"/>
    </w:r>
    <w:r>
      <w:instrText xml:space="preserve"> PAGE   \* MERGEFORMAT </w:instrText>
    </w:r>
    <w:r>
      <w:fldChar w:fldCharType="separate"/>
    </w:r>
    <w:r>
      <w:rPr>
        <w:noProof/>
      </w:rPr>
      <w:t>1</w:t>
    </w:r>
    <w:r>
      <w:rPr>
        <w:noProof/>
      </w:rPr>
      <w:fldChar w:fldCharType="end"/>
    </w:r>
    <w:r w:rsidRPr="00180418">
      <w:rPr>
        <w:noProof/>
        <w:lang w:eastAsia="en-AU"/>
      </w:rPr>
      <w:drawing>
        <wp:anchor distT="0" distB="0" distL="114300" distR="114300" simplePos="0" relativeHeight="251658752" behindDoc="1" locked="1" layoutInCell="1" allowOverlap="1" wp14:anchorId="0D7FDFFD" wp14:editId="7DC0A88D">
          <wp:simplePos x="0" y="0"/>
          <wp:positionH relativeFrom="page">
            <wp:align>left</wp:align>
          </wp:positionH>
          <wp:positionV relativeFrom="page">
            <wp:align>top</wp:align>
          </wp:positionV>
          <wp:extent cx="3562985" cy="7559675"/>
          <wp:effectExtent l="0" t="0" r="0" b="3175"/>
          <wp:wrapNone/>
          <wp:docPr id="1654955213" name="Picture 165495521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D19-0226_HECS-HELP Booklet_Left_01.jpg"/>
                  <pic:cNvPicPr/>
                </pic:nvPicPr>
                <pic:blipFill>
                  <a:blip r:embed="rId1">
                    <a:extLst>
                      <a:ext uri="{28A0092B-C50C-407E-A947-70E740481C1C}">
                        <a14:useLocalDpi xmlns:a14="http://schemas.microsoft.com/office/drawing/2010/main" val="0"/>
                      </a:ext>
                    </a:extLst>
                  </a:blip>
                  <a:stretch>
                    <a:fillRect/>
                  </a:stretch>
                </pic:blipFill>
                <pic:spPr>
                  <a:xfrm>
                    <a:off x="0" y="0"/>
                    <a:ext cx="3563564" cy="75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9FA2B" w14:textId="04153DFD" w:rsidR="000E5499" w:rsidRPr="00BD4422" w:rsidRDefault="000E5499" w:rsidP="00E447D1">
    <w:pPr>
      <w:pStyle w:val="Footer"/>
    </w:pPr>
    <w:r>
      <w:rPr>
        <w:noProof/>
      </w:rPr>
      <mc:AlternateContent>
        <mc:Choice Requires="wps">
          <w:drawing>
            <wp:anchor distT="0" distB="0" distL="114300" distR="114300" simplePos="0" relativeHeight="251657728" behindDoc="0" locked="1" layoutInCell="1" allowOverlap="1" wp14:anchorId="630F198A" wp14:editId="5553A7C3">
              <wp:simplePos x="0" y="0"/>
              <wp:positionH relativeFrom="column">
                <wp:posOffset>5427518</wp:posOffset>
              </wp:positionH>
              <wp:positionV relativeFrom="page">
                <wp:posOffset>10012680</wp:posOffset>
              </wp:positionV>
              <wp:extent cx="432000" cy="241200"/>
              <wp:effectExtent l="0" t="0" r="0" b="6985"/>
              <wp:wrapNone/>
              <wp:docPr id="7" name="Text Box 7"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3007428C" w14:textId="77777777" w:rsidR="000E5499" w:rsidRPr="0076169E" w:rsidRDefault="000E5499" w:rsidP="00E447D1">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F198A" id="_x0000_t202" coordsize="21600,21600" o:spt="202" path="m,l,21600r21600,l21600,xe">
              <v:stroke joinstyle="miter"/>
              <v:path gradientshapeok="t" o:connecttype="rect"/>
            </v:shapetype>
            <v:shape id="Text Box 7" o:spid="_x0000_s1026" type="#_x0000_t202" alt="Decorative" style="position:absolute;left:0;text-align:left;margin-left:427.35pt;margin-top:788.4pt;width:34pt;height: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" filled="f" stroked="f" strokeweight=".5pt">
              <v:textbox>
                <w:txbxContent>
                  <w:p w14:paraId="3007428C" w14:textId="77777777" w:rsidR="000E5499" w:rsidRPr="0076169E" w:rsidRDefault="000E5499" w:rsidP="00E447D1">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rsidR="00585687" w:rsidRPr="000E5499">
      <w:t xml:space="preserve"> OS-HELP statement of terms and conditions</w:t>
    </w:r>
    <w:sdt>
      <w:sdtPr>
        <w:id w:val="1134209847"/>
        <w:docPartObj>
          <w:docPartGallery w:val="Page Numbers (Bottom of Page)"/>
          <w:docPartUnique/>
        </w:docPartObj>
      </w:sdtPr>
      <w:sdtEndPr>
        <w:rPr>
          <w:noProof/>
        </w:rPr>
      </w:sdtEndPr>
      <w:sdtContent>
        <w:r w:rsidRPr="00BD4422">
          <w:rPr>
            <w:noProof/>
          </w:rPr>
          <w:drawing>
            <wp:anchor distT="0" distB="0" distL="114300" distR="114300" simplePos="0" relativeHeight="251655680" behindDoc="1" locked="1" layoutInCell="1" allowOverlap="1" wp14:anchorId="0557BB83" wp14:editId="721646F6">
              <wp:simplePos x="914400" y="9753600"/>
              <wp:positionH relativeFrom="page">
                <wp:align>left</wp:align>
              </wp:positionH>
              <wp:positionV relativeFrom="page">
                <wp:align>bottom</wp:align>
              </wp:positionV>
              <wp:extent cx="7517765" cy="712470"/>
              <wp:effectExtent l="0" t="0" r="0" b="0"/>
              <wp:wrapNone/>
              <wp:docPr id="284938637" name="Picture 284938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7907" cy="712800"/>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8844962"/>
      <w:docPartObj>
        <w:docPartGallery w:val="Page Numbers (Bottom of Page)"/>
        <w:docPartUnique/>
      </w:docPartObj>
    </w:sdtPr>
    <w:sdtEndPr>
      <w:rPr>
        <w:noProof/>
      </w:rPr>
    </w:sdtEndPr>
    <w:sdtContent>
      <w:p w14:paraId="6FA13345" w14:textId="005F30BE" w:rsidR="00B947CC" w:rsidRDefault="00B947CC">
        <w:pPr>
          <w:pStyle w:val="Footer"/>
        </w:pPr>
        <w:r>
          <w:fldChar w:fldCharType="begin"/>
        </w:r>
        <w:r>
          <w:instrText xml:space="preserve"> PAGE   \* MERGEFORMAT </w:instrText>
        </w:r>
        <w:r>
          <w:fldChar w:fldCharType="separate"/>
        </w:r>
        <w:r>
          <w:rPr>
            <w:noProof/>
          </w:rPr>
          <w:t>2</w:t>
        </w:r>
        <w:r>
          <w:rPr>
            <w:noProof/>
          </w:rPr>
          <w:fldChar w:fldCharType="end"/>
        </w:r>
        <w:r w:rsidRPr="00287377">
          <w:rPr>
            <w:noProof/>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30324" w14:textId="30906AA3" w:rsidR="00B947CC" w:rsidRPr="00287377" w:rsidRDefault="000E5499" w:rsidP="000E5499">
    <w:pPr>
      <w:pStyle w:val="Footer"/>
    </w:pPr>
    <w:r>
      <w:rPr>
        <w:noProof/>
      </w:rPr>
      <mc:AlternateContent>
        <mc:Choice Requires="wps">
          <w:drawing>
            <wp:anchor distT="0" distB="0" distL="114300" distR="114300" simplePos="0" relativeHeight="251659776" behindDoc="0" locked="1" layoutInCell="1" allowOverlap="1" wp14:anchorId="6E2F7434" wp14:editId="2D89F35E">
              <wp:simplePos x="0" y="0"/>
              <wp:positionH relativeFrom="column">
                <wp:posOffset>5427518</wp:posOffset>
              </wp:positionH>
              <wp:positionV relativeFrom="page">
                <wp:posOffset>10012680</wp:posOffset>
              </wp:positionV>
              <wp:extent cx="432000" cy="241200"/>
              <wp:effectExtent l="0" t="0" r="0" b="6985"/>
              <wp:wrapNone/>
              <wp:docPr id="13" name="Text Box 13"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41D0E142" w14:textId="77777777" w:rsidR="000E5499" w:rsidRPr="0076169E" w:rsidRDefault="000E5499" w:rsidP="000E5499">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F7434" id="_x0000_t202" coordsize="21600,21600" o:spt="202" path="m,l,21600r21600,l21600,xe">
              <v:stroke joinstyle="miter"/>
              <v:path gradientshapeok="t" o:connecttype="rect"/>
            </v:shapetype>
            <v:shape id="Text Box 13" o:spid="_x0000_s1027" type="#_x0000_t202" alt="Decorative" style="position:absolute;left:0;text-align:left;margin-left:427.35pt;margin-top:788.4pt;width:34pt;height: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" filled="f" stroked="f" strokeweight=".5pt">
              <v:textbox>
                <w:txbxContent>
                  <w:p w14:paraId="41D0E142" w14:textId="77777777" w:rsidR="000E5499" w:rsidRPr="0076169E" w:rsidRDefault="000E5499" w:rsidP="000E5499">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rsidRPr="000E5499">
      <w:t xml:space="preserve"> OS-HELP statement of terms and conditions</w:t>
    </w:r>
    <w:sdt>
      <w:sdtPr>
        <w:id w:val="865180408"/>
        <w:docPartObj>
          <w:docPartGallery w:val="Page Numbers (Bottom of Page)"/>
          <w:docPartUnique/>
        </w:docPartObj>
      </w:sdtPr>
      <w:sdtEndPr>
        <w:rPr>
          <w:noProof/>
        </w:rPr>
      </w:sdtEndPr>
      <w:sdtContent>
        <w:r w:rsidRPr="00BD4422">
          <w:rPr>
            <w:noProof/>
          </w:rPr>
          <w:drawing>
            <wp:anchor distT="0" distB="0" distL="114300" distR="114300" simplePos="0" relativeHeight="251656704" behindDoc="1" locked="1" layoutInCell="1" allowOverlap="1" wp14:anchorId="204A1605" wp14:editId="5BAD34A4">
              <wp:simplePos x="914400" y="9753600"/>
              <wp:positionH relativeFrom="page">
                <wp:align>left</wp:align>
              </wp:positionH>
              <wp:positionV relativeFrom="page">
                <wp:align>bottom</wp:align>
              </wp:positionV>
              <wp:extent cx="7517765" cy="712470"/>
              <wp:effectExtent l="0" t="0" r="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7907" cy="712800"/>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632CD" w14:textId="77777777" w:rsidR="003C1CA4" w:rsidRDefault="003C1CA4" w:rsidP="00F11EC1">
      <w:r>
        <w:separator/>
      </w:r>
    </w:p>
  </w:footnote>
  <w:footnote w:type="continuationSeparator" w:id="0">
    <w:p w14:paraId="05882757" w14:textId="77777777" w:rsidR="003C1CA4" w:rsidRDefault="003C1CA4" w:rsidP="00EE7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C3E7C" w14:textId="5F210FA4" w:rsidR="00B947CC" w:rsidRDefault="00B94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126002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034D30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3B28FF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C4A8B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E176C9"/>
    <w:multiLevelType w:val="multilevel"/>
    <w:tmpl w:val="25FE0886"/>
    <w:lvl w:ilvl="0">
      <w:start w:val="1"/>
      <w:numFmt w:val="decimal"/>
      <w:suff w:val="space"/>
      <w:lvlText w:val="%1."/>
      <w:lvlJc w:val="left"/>
      <w:pPr>
        <w:ind w:left="595" w:hanging="595"/>
      </w:pPr>
      <w:rPr>
        <w:rFonts w:hint="default"/>
      </w:rPr>
    </w:lvl>
    <w:lvl w:ilvl="1">
      <w:start w:val="1"/>
      <w:numFmt w:val="decimal"/>
      <w:lvlText w:val="%1.%2"/>
      <w:lvlJc w:val="left"/>
      <w:pPr>
        <w:tabs>
          <w:tab w:val="num" w:pos="680"/>
        </w:tabs>
        <w:ind w:left="59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4A7A98"/>
    <w:multiLevelType w:val="hybridMultilevel"/>
    <w:tmpl w:val="706E9414"/>
    <w:lvl w:ilvl="0" w:tplc="35068D8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77F0C5E"/>
    <w:multiLevelType w:val="hybridMultilevel"/>
    <w:tmpl w:val="4510D13A"/>
    <w:lvl w:ilvl="0" w:tplc="82243AB2">
      <w:start w:val="1"/>
      <w:numFmt w:val="bullet"/>
      <w:pStyle w:val="NZSCV-ListBullet2-Indent1"/>
      <w:lvlText w:val=""/>
      <w:lvlJc w:val="left"/>
      <w:pPr>
        <w:ind w:left="927" w:hanging="360"/>
      </w:pPr>
      <w:rPr>
        <w:rFonts w:ascii="Symbol" w:hAnsi="Symbol" w:hint="default"/>
        <w:color w:val="422A5A"/>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A7B298E"/>
    <w:multiLevelType w:val="hybridMultilevel"/>
    <w:tmpl w:val="C1BC00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30B0B81"/>
    <w:multiLevelType w:val="multilevel"/>
    <w:tmpl w:val="63924C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A361E33"/>
    <w:multiLevelType w:val="singleLevel"/>
    <w:tmpl w:val="AA04EA70"/>
    <w:lvl w:ilvl="0">
      <w:start w:val="1"/>
      <w:numFmt w:val="bullet"/>
      <w:lvlText w:val=""/>
      <w:lvlJc w:val="left"/>
      <w:pPr>
        <w:ind w:left="360" w:hanging="360"/>
      </w:pPr>
      <w:rPr>
        <w:rFonts w:ascii="Symbol" w:hAnsi="Symbol" w:hint="default"/>
        <w:color w:val="AF206F"/>
      </w:rPr>
    </w:lvl>
  </w:abstractNum>
  <w:abstractNum w:abstractNumId="11" w15:restartNumberingAfterBreak="0">
    <w:nsid w:val="395C40FE"/>
    <w:multiLevelType w:val="multilevel"/>
    <w:tmpl w:val="068ED458"/>
    <w:lvl w:ilvl="0">
      <w:start w:val="1"/>
      <w:numFmt w:val="bullet"/>
      <w:pStyle w:val="ListBullet"/>
      <w:lvlText w:val=""/>
      <w:lvlJc w:val="left"/>
      <w:pPr>
        <w:ind w:left="360" w:hanging="360"/>
      </w:pPr>
      <w:rPr>
        <w:rFonts w:ascii="Symbol" w:hAnsi="Symbol" w:hint="default"/>
        <w:color w:val="571488"/>
      </w:rPr>
    </w:lvl>
    <w:lvl w:ilvl="1">
      <w:start w:val="1"/>
      <w:numFmt w:val="bullet"/>
      <w:lvlText w:val=""/>
      <w:lvlJc w:val="left"/>
      <w:pPr>
        <w:ind w:left="568" w:hanging="284"/>
      </w:pPr>
      <w:rPr>
        <w:rFonts w:ascii="Symbol" w:hAnsi="Symbol" w:hint="default"/>
        <w:color w:val="7030A0"/>
      </w:rPr>
    </w:lvl>
    <w:lvl w:ilvl="2">
      <w:start w:val="1"/>
      <w:numFmt w:val="bullet"/>
      <w:pStyle w:val="ListBullet3"/>
      <w:lvlText w:val=""/>
      <w:lvlJc w:val="left"/>
      <w:pPr>
        <w:ind w:left="852" w:hanging="284"/>
      </w:pPr>
      <w:rPr>
        <w:rFonts w:ascii="Wingdings" w:hAnsi="Wingdings" w:hint="default"/>
        <w:color w:val="AF206F"/>
      </w:rPr>
    </w:lvl>
    <w:lvl w:ilvl="3">
      <w:start w:val="1"/>
      <w:numFmt w:val="bullet"/>
      <w:pStyle w:val="ListBullet4"/>
      <w:lvlText w:val="-"/>
      <w:lvlJc w:val="left"/>
      <w:pPr>
        <w:ind w:left="1136" w:hanging="284"/>
      </w:pPr>
      <w:rPr>
        <w:rFonts w:ascii="Courier New" w:hAnsi="Courier New" w:hint="default"/>
        <w:color w:val="AF206F"/>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FF27745"/>
    <w:multiLevelType w:val="hybridMultilevel"/>
    <w:tmpl w:val="B56ED346"/>
    <w:lvl w:ilvl="0" w:tplc="F9142164">
      <w:start w:val="1"/>
      <w:numFmt w:val="bullet"/>
      <w:pStyle w:val="NZSCV-ListBullet-beforeindented"/>
      <w:lvlText w:val=""/>
      <w:lvlJc w:val="left"/>
      <w:pPr>
        <w:ind w:left="720" w:hanging="360"/>
      </w:pPr>
      <w:rPr>
        <w:rFonts w:ascii="Symbol" w:hAnsi="Symbol" w:hint="default"/>
        <w:color w:val="422A5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EF463C"/>
    <w:multiLevelType w:val="multilevel"/>
    <w:tmpl w:val="9710B446"/>
    <w:lvl w:ilvl="0">
      <w:start w:val="1"/>
      <w:numFmt w:val="bullet"/>
      <w:lvlText w:val=""/>
      <w:lvlJc w:val="left"/>
      <w:pPr>
        <w:ind w:left="284" w:hanging="284"/>
      </w:pPr>
      <w:rPr>
        <w:rFonts w:ascii="Symbol" w:hAnsi="Symbol" w:hint="default"/>
        <w:color w:val="AF206F"/>
      </w:rPr>
    </w:lvl>
    <w:lvl w:ilvl="1">
      <w:start w:val="1"/>
      <w:numFmt w:val="bullet"/>
      <w:lvlText w:val=""/>
      <w:lvlJc w:val="left"/>
      <w:pPr>
        <w:ind w:left="644" w:hanging="360"/>
      </w:pPr>
      <w:rPr>
        <w:rFonts w:ascii="Symbol" w:hAnsi="Symbol" w:hint="default"/>
      </w:rPr>
    </w:lvl>
    <w:lvl w:ilvl="2">
      <w:start w:val="1"/>
      <w:numFmt w:val="bullet"/>
      <w:lvlText w:val=""/>
      <w:lvlJc w:val="left"/>
      <w:pPr>
        <w:ind w:left="852" w:hanging="284"/>
      </w:pPr>
      <w:rPr>
        <w:rFonts w:ascii="Wingdings" w:hAnsi="Wingdings" w:hint="default"/>
        <w:color w:val="AF206F"/>
      </w:rPr>
    </w:lvl>
    <w:lvl w:ilvl="3">
      <w:start w:val="1"/>
      <w:numFmt w:val="bullet"/>
      <w:lvlText w:val="-"/>
      <w:lvlJc w:val="left"/>
      <w:pPr>
        <w:ind w:left="1136" w:hanging="284"/>
      </w:pPr>
      <w:rPr>
        <w:rFonts w:ascii="Courier New" w:hAnsi="Courier New" w:cs="Times New Roman" w:hint="default"/>
        <w:color w:val="AF206F"/>
      </w:r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15" w15:restartNumberingAfterBreak="0">
    <w:nsid w:val="52D920BD"/>
    <w:multiLevelType w:val="hybridMultilevel"/>
    <w:tmpl w:val="59B0400A"/>
    <w:lvl w:ilvl="0" w:tplc="C1D20A46">
      <w:start w:val="1"/>
      <w:numFmt w:val="bullet"/>
      <w:pStyle w:val="ListBullet2"/>
      <w:lvlText w:val=""/>
      <w:lvlJc w:val="left"/>
      <w:pPr>
        <w:ind w:left="644" w:hanging="360"/>
      </w:pPr>
      <w:rPr>
        <w:rFonts w:ascii="Symbol" w:hAnsi="Symbol" w:hint="default"/>
        <w:color w:val="422A5A"/>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7DD04F5"/>
    <w:multiLevelType w:val="multilevel"/>
    <w:tmpl w:val="0F5EDE9A"/>
    <w:lvl w:ilvl="0">
      <w:start w:val="1"/>
      <w:numFmt w:val="bullet"/>
      <w:lvlText w:val=""/>
      <w:lvlJc w:val="left"/>
      <w:pPr>
        <w:ind w:left="284" w:hanging="284"/>
      </w:pPr>
      <w:rPr>
        <w:rFonts w:ascii="Symbol" w:hAnsi="Symbol"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3764C88"/>
    <w:multiLevelType w:val="hybridMultilevel"/>
    <w:tmpl w:val="738E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8C06F3"/>
    <w:multiLevelType w:val="multilevel"/>
    <w:tmpl w:val="11A8BA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BF27B6"/>
    <w:multiLevelType w:val="hybridMultilevel"/>
    <w:tmpl w:val="484ABE96"/>
    <w:lvl w:ilvl="0" w:tplc="86C6DDD6">
      <w:start w:val="1"/>
      <w:numFmt w:val="bullet"/>
      <w:lvlText w:val=""/>
      <w:lvlJc w:val="left"/>
      <w:pPr>
        <w:ind w:left="1287" w:hanging="360"/>
      </w:pPr>
      <w:rPr>
        <w:rFonts w:ascii="Symbol" w:hAnsi="Symbol" w:hint="default"/>
        <w:color w:val="007FB2"/>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345133521">
    <w:abstractNumId w:val="12"/>
  </w:num>
  <w:num w:numId="2" w16cid:durableId="1247031861">
    <w:abstractNumId w:val="16"/>
  </w:num>
  <w:num w:numId="3" w16cid:durableId="773785150">
    <w:abstractNumId w:val="17"/>
  </w:num>
  <w:num w:numId="4" w16cid:durableId="1707608457">
    <w:abstractNumId w:val="10"/>
  </w:num>
  <w:num w:numId="5" w16cid:durableId="757749630">
    <w:abstractNumId w:val="4"/>
  </w:num>
  <w:num w:numId="6" w16cid:durableId="660694281">
    <w:abstractNumId w:val="9"/>
  </w:num>
  <w:num w:numId="7" w16cid:durableId="1203396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8772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6670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21890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2541916">
    <w:abstractNumId w:val="6"/>
  </w:num>
  <w:num w:numId="12" w16cid:durableId="7544016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263931">
    <w:abstractNumId w:val="19"/>
  </w:num>
  <w:num w:numId="14" w16cid:durableId="336886713">
    <w:abstractNumId w:val="3"/>
  </w:num>
  <w:num w:numId="15" w16cid:durableId="248657423">
    <w:abstractNumId w:val="2"/>
  </w:num>
  <w:num w:numId="16" w16cid:durableId="1731339246">
    <w:abstractNumId w:val="1"/>
  </w:num>
  <w:num w:numId="17" w16cid:durableId="186332642">
    <w:abstractNumId w:val="0"/>
  </w:num>
  <w:num w:numId="18" w16cid:durableId="918708902">
    <w:abstractNumId w:val="11"/>
  </w:num>
  <w:num w:numId="19" w16cid:durableId="1798911388">
    <w:abstractNumId w:val="15"/>
  </w:num>
  <w:num w:numId="20" w16cid:durableId="2020810543">
    <w:abstractNumId w:val="20"/>
  </w:num>
  <w:num w:numId="21" w16cid:durableId="920525674">
    <w:abstractNumId w:val="7"/>
  </w:num>
  <w:num w:numId="22" w16cid:durableId="1194466957">
    <w:abstractNumId w:val="13"/>
  </w:num>
  <w:num w:numId="23" w16cid:durableId="418065421">
    <w:abstractNumId w:val="8"/>
  </w:num>
  <w:num w:numId="24" w16cid:durableId="1233352410">
    <w:abstractNumId w:val="5"/>
  </w:num>
  <w:num w:numId="25" w16cid:durableId="1153302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5980260">
    <w:abstractNumId w:val="3"/>
  </w:num>
  <w:num w:numId="27" w16cid:durableId="386029583">
    <w:abstractNumId w:val="3"/>
  </w:num>
  <w:num w:numId="28" w16cid:durableId="406155371">
    <w:abstractNumId w:val="3"/>
  </w:num>
  <w:num w:numId="29" w16cid:durableId="1971812994">
    <w:abstractNumId w:val="3"/>
  </w:num>
  <w:num w:numId="30" w16cid:durableId="2061249689">
    <w:abstractNumId w:val="18"/>
  </w:num>
  <w:num w:numId="31" w16cid:durableId="357437965">
    <w:abstractNumId w:val="1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efaultTabStop w:val="720"/>
  <w:defaultTableStyle w:val="HELPTables"/>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B8"/>
    <w:rsid w:val="00001F43"/>
    <w:rsid w:val="00003335"/>
    <w:rsid w:val="00011E28"/>
    <w:rsid w:val="00020BE3"/>
    <w:rsid w:val="000210EA"/>
    <w:rsid w:val="00025E35"/>
    <w:rsid w:val="000278EB"/>
    <w:rsid w:val="00030531"/>
    <w:rsid w:val="000312CA"/>
    <w:rsid w:val="0003723E"/>
    <w:rsid w:val="00037765"/>
    <w:rsid w:val="00037C54"/>
    <w:rsid w:val="000402C1"/>
    <w:rsid w:val="00041329"/>
    <w:rsid w:val="00047B9A"/>
    <w:rsid w:val="00052AA8"/>
    <w:rsid w:val="00060A1F"/>
    <w:rsid w:val="00064DB6"/>
    <w:rsid w:val="000714C3"/>
    <w:rsid w:val="0007472A"/>
    <w:rsid w:val="00074DF0"/>
    <w:rsid w:val="0008424D"/>
    <w:rsid w:val="00085048"/>
    <w:rsid w:val="0009541A"/>
    <w:rsid w:val="000A078A"/>
    <w:rsid w:val="000A2744"/>
    <w:rsid w:val="000A5637"/>
    <w:rsid w:val="000C468A"/>
    <w:rsid w:val="000D3FAD"/>
    <w:rsid w:val="000D4B59"/>
    <w:rsid w:val="000D7373"/>
    <w:rsid w:val="000E175D"/>
    <w:rsid w:val="000E1D94"/>
    <w:rsid w:val="000E251C"/>
    <w:rsid w:val="000E533D"/>
    <w:rsid w:val="000E5499"/>
    <w:rsid w:val="000F2FE9"/>
    <w:rsid w:val="0010085B"/>
    <w:rsid w:val="00102799"/>
    <w:rsid w:val="00102F29"/>
    <w:rsid w:val="0010395E"/>
    <w:rsid w:val="0011029D"/>
    <w:rsid w:val="00112824"/>
    <w:rsid w:val="00120E80"/>
    <w:rsid w:val="00122928"/>
    <w:rsid w:val="00123A4A"/>
    <w:rsid w:val="00124EDE"/>
    <w:rsid w:val="0013246C"/>
    <w:rsid w:val="00140BE2"/>
    <w:rsid w:val="00144539"/>
    <w:rsid w:val="00145311"/>
    <w:rsid w:val="0014582A"/>
    <w:rsid w:val="00151068"/>
    <w:rsid w:val="00151574"/>
    <w:rsid w:val="00156C95"/>
    <w:rsid w:val="0016510A"/>
    <w:rsid w:val="001660BB"/>
    <w:rsid w:val="0016625A"/>
    <w:rsid w:val="00167C60"/>
    <w:rsid w:val="001720DD"/>
    <w:rsid w:val="00180418"/>
    <w:rsid w:val="00187CAE"/>
    <w:rsid w:val="001902B2"/>
    <w:rsid w:val="00195EF0"/>
    <w:rsid w:val="001A03F1"/>
    <w:rsid w:val="001A78AE"/>
    <w:rsid w:val="001B1671"/>
    <w:rsid w:val="001B4079"/>
    <w:rsid w:val="001B4080"/>
    <w:rsid w:val="001B6D04"/>
    <w:rsid w:val="001B6D41"/>
    <w:rsid w:val="001C09C2"/>
    <w:rsid w:val="001C117B"/>
    <w:rsid w:val="001C1D19"/>
    <w:rsid w:val="001C6347"/>
    <w:rsid w:val="001C7654"/>
    <w:rsid w:val="001D1CA5"/>
    <w:rsid w:val="001D719A"/>
    <w:rsid w:val="001E5A5B"/>
    <w:rsid w:val="001E7EE5"/>
    <w:rsid w:val="001F444A"/>
    <w:rsid w:val="001F650E"/>
    <w:rsid w:val="001F6D68"/>
    <w:rsid w:val="001F7192"/>
    <w:rsid w:val="001F7332"/>
    <w:rsid w:val="001F779A"/>
    <w:rsid w:val="00202D01"/>
    <w:rsid w:val="0021482E"/>
    <w:rsid w:val="002432F9"/>
    <w:rsid w:val="00244EB6"/>
    <w:rsid w:val="002470A3"/>
    <w:rsid w:val="0024748A"/>
    <w:rsid w:val="00247FE4"/>
    <w:rsid w:val="00253653"/>
    <w:rsid w:val="00253993"/>
    <w:rsid w:val="00256DEC"/>
    <w:rsid w:val="00257065"/>
    <w:rsid w:val="00257A13"/>
    <w:rsid w:val="00257C4D"/>
    <w:rsid w:val="00264A40"/>
    <w:rsid w:val="002678F4"/>
    <w:rsid w:val="002716D8"/>
    <w:rsid w:val="00274834"/>
    <w:rsid w:val="00275E44"/>
    <w:rsid w:val="00276B39"/>
    <w:rsid w:val="00277547"/>
    <w:rsid w:val="00280A5D"/>
    <w:rsid w:val="00281DD4"/>
    <w:rsid w:val="00282AEE"/>
    <w:rsid w:val="002833D9"/>
    <w:rsid w:val="00283678"/>
    <w:rsid w:val="002846B1"/>
    <w:rsid w:val="00287377"/>
    <w:rsid w:val="00293250"/>
    <w:rsid w:val="00293EC1"/>
    <w:rsid w:val="002A1F8A"/>
    <w:rsid w:val="002B3F25"/>
    <w:rsid w:val="002B4BA0"/>
    <w:rsid w:val="002B5F66"/>
    <w:rsid w:val="002C0587"/>
    <w:rsid w:val="002C3292"/>
    <w:rsid w:val="002C3D0E"/>
    <w:rsid w:val="002C6C20"/>
    <w:rsid w:val="002D4A69"/>
    <w:rsid w:val="002D778D"/>
    <w:rsid w:val="002E00D2"/>
    <w:rsid w:val="002E47D5"/>
    <w:rsid w:val="002E694D"/>
    <w:rsid w:val="002E6CCD"/>
    <w:rsid w:val="002F3CCC"/>
    <w:rsid w:val="003021F0"/>
    <w:rsid w:val="00302B64"/>
    <w:rsid w:val="00304B63"/>
    <w:rsid w:val="00306C58"/>
    <w:rsid w:val="00310AB3"/>
    <w:rsid w:val="00316088"/>
    <w:rsid w:val="00320CE8"/>
    <w:rsid w:val="003226DA"/>
    <w:rsid w:val="00325FDF"/>
    <w:rsid w:val="00334651"/>
    <w:rsid w:val="00334D9D"/>
    <w:rsid w:val="00343A1B"/>
    <w:rsid w:val="003455CE"/>
    <w:rsid w:val="00345AC0"/>
    <w:rsid w:val="00350F43"/>
    <w:rsid w:val="00354661"/>
    <w:rsid w:val="00362253"/>
    <w:rsid w:val="003629E5"/>
    <w:rsid w:val="00373C2C"/>
    <w:rsid w:val="00384F08"/>
    <w:rsid w:val="0038613D"/>
    <w:rsid w:val="00391965"/>
    <w:rsid w:val="003A47FC"/>
    <w:rsid w:val="003A51A0"/>
    <w:rsid w:val="003B7ACB"/>
    <w:rsid w:val="003C14E8"/>
    <w:rsid w:val="003C18FD"/>
    <w:rsid w:val="003C1CA4"/>
    <w:rsid w:val="003E0961"/>
    <w:rsid w:val="003E21F8"/>
    <w:rsid w:val="003F084E"/>
    <w:rsid w:val="003F58EE"/>
    <w:rsid w:val="004228D6"/>
    <w:rsid w:val="00427CF9"/>
    <w:rsid w:val="00430CA4"/>
    <w:rsid w:val="00435240"/>
    <w:rsid w:val="004403FD"/>
    <w:rsid w:val="00441C60"/>
    <w:rsid w:val="004517A5"/>
    <w:rsid w:val="0046090F"/>
    <w:rsid w:val="00460F85"/>
    <w:rsid w:val="0046500D"/>
    <w:rsid w:val="0046637C"/>
    <w:rsid w:val="00466FDB"/>
    <w:rsid w:val="00467546"/>
    <w:rsid w:val="00472ADE"/>
    <w:rsid w:val="00472C44"/>
    <w:rsid w:val="004812B3"/>
    <w:rsid w:val="00487FAD"/>
    <w:rsid w:val="004A18F5"/>
    <w:rsid w:val="004A5ADF"/>
    <w:rsid w:val="004B0699"/>
    <w:rsid w:val="004B5097"/>
    <w:rsid w:val="004B59C2"/>
    <w:rsid w:val="004B6F4E"/>
    <w:rsid w:val="004B7C4A"/>
    <w:rsid w:val="004D00B2"/>
    <w:rsid w:val="004D1B97"/>
    <w:rsid w:val="004D1C32"/>
    <w:rsid w:val="004E0C5F"/>
    <w:rsid w:val="004E172F"/>
    <w:rsid w:val="004E4AE3"/>
    <w:rsid w:val="004E5FCD"/>
    <w:rsid w:val="004E7361"/>
    <w:rsid w:val="004F245F"/>
    <w:rsid w:val="004F2C46"/>
    <w:rsid w:val="004F44E6"/>
    <w:rsid w:val="004F6B33"/>
    <w:rsid w:val="005045C1"/>
    <w:rsid w:val="00505D6F"/>
    <w:rsid w:val="00514269"/>
    <w:rsid w:val="0052232E"/>
    <w:rsid w:val="00522396"/>
    <w:rsid w:val="005317C1"/>
    <w:rsid w:val="00535313"/>
    <w:rsid w:val="00550A86"/>
    <w:rsid w:val="00550E2A"/>
    <w:rsid w:val="00551DD4"/>
    <w:rsid w:val="005565B8"/>
    <w:rsid w:val="0056187C"/>
    <w:rsid w:val="005623C1"/>
    <w:rsid w:val="00563988"/>
    <w:rsid w:val="005725B2"/>
    <w:rsid w:val="00575DFC"/>
    <w:rsid w:val="00576B34"/>
    <w:rsid w:val="00580B41"/>
    <w:rsid w:val="00585687"/>
    <w:rsid w:val="00586F3A"/>
    <w:rsid w:val="00587540"/>
    <w:rsid w:val="00592660"/>
    <w:rsid w:val="00592A09"/>
    <w:rsid w:val="005A1F1E"/>
    <w:rsid w:val="005A2FDD"/>
    <w:rsid w:val="005A6DFF"/>
    <w:rsid w:val="005B125D"/>
    <w:rsid w:val="005B2BB5"/>
    <w:rsid w:val="005B5A6D"/>
    <w:rsid w:val="005B7098"/>
    <w:rsid w:val="005C4132"/>
    <w:rsid w:val="005D1B24"/>
    <w:rsid w:val="005D4068"/>
    <w:rsid w:val="005D5CEB"/>
    <w:rsid w:val="005E1BB3"/>
    <w:rsid w:val="005E404B"/>
    <w:rsid w:val="005F3BA8"/>
    <w:rsid w:val="005F754A"/>
    <w:rsid w:val="005F7763"/>
    <w:rsid w:val="00600177"/>
    <w:rsid w:val="00602647"/>
    <w:rsid w:val="00602BDB"/>
    <w:rsid w:val="00605F93"/>
    <w:rsid w:val="0060668D"/>
    <w:rsid w:val="00607A13"/>
    <w:rsid w:val="00614496"/>
    <w:rsid w:val="0061562F"/>
    <w:rsid w:val="00623405"/>
    <w:rsid w:val="0063294A"/>
    <w:rsid w:val="00640301"/>
    <w:rsid w:val="00650ED6"/>
    <w:rsid w:val="00652F38"/>
    <w:rsid w:val="0066232F"/>
    <w:rsid w:val="006677A1"/>
    <w:rsid w:val="00672C63"/>
    <w:rsid w:val="00673E9D"/>
    <w:rsid w:val="00677EAA"/>
    <w:rsid w:val="0068298E"/>
    <w:rsid w:val="006843C3"/>
    <w:rsid w:val="00684D0A"/>
    <w:rsid w:val="006856E3"/>
    <w:rsid w:val="00685A6E"/>
    <w:rsid w:val="00690E78"/>
    <w:rsid w:val="00693D74"/>
    <w:rsid w:val="00694E57"/>
    <w:rsid w:val="006A1454"/>
    <w:rsid w:val="006A4468"/>
    <w:rsid w:val="006A7ED1"/>
    <w:rsid w:val="006B16FD"/>
    <w:rsid w:val="006B6C20"/>
    <w:rsid w:val="006C3FFF"/>
    <w:rsid w:val="006D29D9"/>
    <w:rsid w:val="006D2C1B"/>
    <w:rsid w:val="006E1724"/>
    <w:rsid w:val="006F5462"/>
    <w:rsid w:val="006F5F5C"/>
    <w:rsid w:val="00700D64"/>
    <w:rsid w:val="00705EEA"/>
    <w:rsid w:val="00712265"/>
    <w:rsid w:val="007128CA"/>
    <w:rsid w:val="00715DAF"/>
    <w:rsid w:val="00717EB9"/>
    <w:rsid w:val="00737A20"/>
    <w:rsid w:val="00743718"/>
    <w:rsid w:val="00744C81"/>
    <w:rsid w:val="007458EC"/>
    <w:rsid w:val="0075133D"/>
    <w:rsid w:val="00752AC9"/>
    <w:rsid w:val="00753A20"/>
    <w:rsid w:val="00754ECF"/>
    <w:rsid w:val="00761106"/>
    <w:rsid w:val="00763FC3"/>
    <w:rsid w:val="00766E4C"/>
    <w:rsid w:val="007741AF"/>
    <w:rsid w:val="00774BA7"/>
    <w:rsid w:val="00774D3F"/>
    <w:rsid w:val="00784650"/>
    <w:rsid w:val="00784C5F"/>
    <w:rsid w:val="00791C44"/>
    <w:rsid w:val="00792C64"/>
    <w:rsid w:val="00795045"/>
    <w:rsid w:val="007A00F0"/>
    <w:rsid w:val="007A1A5F"/>
    <w:rsid w:val="007A4423"/>
    <w:rsid w:val="007A609C"/>
    <w:rsid w:val="007A7950"/>
    <w:rsid w:val="007B00DF"/>
    <w:rsid w:val="007B0A50"/>
    <w:rsid w:val="007B47E7"/>
    <w:rsid w:val="007B7709"/>
    <w:rsid w:val="007C0946"/>
    <w:rsid w:val="007C56A1"/>
    <w:rsid w:val="007C5E83"/>
    <w:rsid w:val="007D17F3"/>
    <w:rsid w:val="007E544A"/>
    <w:rsid w:val="007F75A9"/>
    <w:rsid w:val="00801FEF"/>
    <w:rsid w:val="00811C9F"/>
    <w:rsid w:val="00813629"/>
    <w:rsid w:val="008169CE"/>
    <w:rsid w:val="00817705"/>
    <w:rsid w:val="008215C4"/>
    <w:rsid w:val="00830B19"/>
    <w:rsid w:val="00831AF4"/>
    <w:rsid w:val="00840B1C"/>
    <w:rsid w:val="0084249F"/>
    <w:rsid w:val="00842CBB"/>
    <w:rsid w:val="00842EE9"/>
    <w:rsid w:val="008447BA"/>
    <w:rsid w:val="00845820"/>
    <w:rsid w:val="00845FF1"/>
    <w:rsid w:val="00851318"/>
    <w:rsid w:val="00854772"/>
    <w:rsid w:val="00856525"/>
    <w:rsid w:val="00857F04"/>
    <w:rsid w:val="00861BCA"/>
    <w:rsid w:val="00862165"/>
    <w:rsid w:val="00866249"/>
    <w:rsid w:val="008753B8"/>
    <w:rsid w:val="00876B31"/>
    <w:rsid w:val="00883D0A"/>
    <w:rsid w:val="00886DB8"/>
    <w:rsid w:val="008877A8"/>
    <w:rsid w:val="00891F6F"/>
    <w:rsid w:val="00892252"/>
    <w:rsid w:val="00895361"/>
    <w:rsid w:val="00896A9B"/>
    <w:rsid w:val="00896E45"/>
    <w:rsid w:val="0089785B"/>
    <w:rsid w:val="008A53A2"/>
    <w:rsid w:val="008A6251"/>
    <w:rsid w:val="008A69F8"/>
    <w:rsid w:val="008B0078"/>
    <w:rsid w:val="008B1CA5"/>
    <w:rsid w:val="008B2BB0"/>
    <w:rsid w:val="008B7B7D"/>
    <w:rsid w:val="008B7DC2"/>
    <w:rsid w:val="008C07DE"/>
    <w:rsid w:val="008C391B"/>
    <w:rsid w:val="008D3252"/>
    <w:rsid w:val="008D7AC4"/>
    <w:rsid w:val="008E41B7"/>
    <w:rsid w:val="008F248A"/>
    <w:rsid w:val="008F3501"/>
    <w:rsid w:val="008F7E19"/>
    <w:rsid w:val="009013E8"/>
    <w:rsid w:val="00905964"/>
    <w:rsid w:val="00911E6B"/>
    <w:rsid w:val="009133E9"/>
    <w:rsid w:val="00913F30"/>
    <w:rsid w:val="00914401"/>
    <w:rsid w:val="0091661C"/>
    <w:rsid w:val="00920409"/>
    <w:rsid w:val="009257D6"/>
    <w:rsid w:val="00934A0A"/>
    <w:rsid w:val="00934DC5"/>
    <w:rsid w:val="0094125B"/>
    <w:rsid w:val="009432B4"/>
    <w:rsid w:val="009453D1"/>
    <w:rsid w:val="009457DE"/>
    <w:rsid w:val="009507F3"/>
    <w:rsid w:val="0096120A"/>
    <w:rsid w:val="0096151E"/>
    <w:rsid w:val="00973208"/>
    <w:rsid w:val="00973379"/>
    <w:rsid w:val="009734D4"/>
    <w:rsid w:val="00973E6A"/>
    <w:rsid w:val="00974EC7"/>
    <w:rsid w:val="00976E6E"/>
    <w:rsid w:val="009779C4"/>
    <w:rsid w:val="009834E0"/>
    <w:rsid w:val="009851FF"/>
    <w:rsid w:val="00991062"/>
    <w:rsid w:val="00995E25"/>
    <w:rsid w:val="00997BE6"/>
    <w:rsid w:val="009A0F63"/>
    <w:rsid w:val="009A160B"/>
    <w:rsid w:val="009A5E96"/>
    <w:rsid w:val="009B7D8B"/>
    <w:rsid w:val="009D079F"/>
    <w:rsid w:val="009E176F"/>
    <w:rsid w:val="009E32F9"/>
    <w:rsid w:val="009E35AB"/>
    <w:rsid w:val="009E7630"/>
    <w:rsid w:val="00A03BD3"/>
    <w:rsid w:val="00A0464F"/>
    <w:rsid w:val="00A07AB8"/>
    <w:rsid w:val="00A15110"/>
    <w:rsid w:val="00A21405"/>
    <w:rsid w:val="00A27BDD"/>
    <w:rsid w:val="00A27C8B"/>
    <w:rsid w:val="00A317BE"/>
    <w:rsid w:val="00A32A96"/>
    <w:rsid w:val="00A34D39"/>
    <w:rsid w:val="00A46534"/>
    <w:rsid w:val="00A47361"/>
    <w:rsid w:val="00A507B0"/>
    <w:rsid w:val="00A513A6"/>
    <w:rsid w:val="00A5398E"/>
    <w:rsid w:val="00A7390B"/>
    <w:rsid w:val="00A74FD2"/>
    <w:rsid w:val="00A76768"/>
    <w:rsid w:val="00A81FB9"/>
    <w:rsid w:val="00A82BDB"/>
    <w:rsid w:val="00A8761C"/>
    <w:rsid w:val="00A8790C"/>
    <w:rsid w:val="00A95C6C"/>
    <w:rsid w:val="00AA03F6"/>
    <w:rsid w:val="00AA5065"/>
    <w:rsid w:val="00AA7A58"/>
    <w:rsid w:val="00AB7CC9"/>
    <w:rsid w:val="00AB7D37"/>
    <w:rsid w:val="00AC2F8B"/>
    <w:rsid w:val="00AC7D67"/>
    <w:rsid w:val="00AD052D"/>
    <w:rsid w:val="00AD126E"/>
    <w:rsid w:val="00AD2FCC"/>
    <w:rsid w:val="00AD33F0"/>
    <w:rsid w:val="00AD5774"/>
    <w:rsid w:val="00AD62E9"/>
    <w:rsid w:val="00AD6417"/>
    <w:rsid w:val="00AD7D3E"/>
    <w:rsid w:val="00AE04F8"/>
    <w:rsid w:val="00AE2439"/>
    <w:rsid w:val="00AE2E94"/>
    <w:rsid w:val="00AE3129"/>
    <w:rsid w:val="00AE52F3"/>
    <w:rsid w:val="00AE6D41"/>
    <w:rsid w:val="00AF42AB"/>
    <w:rsid w:val="00AF4F5C"/>
    <w:rsid w:val="00AF53A8"/>
    <w:rsid w:val="00B0233D"/>
    <w:rsid w:val="00B02343"/>
    <w:rsid w:val="00B05922"/>
    <w:rsid w:val="00B06C66"/>
    <w:rsid w:val="00B118C2"/>
    <w:rsid w:val="00B15A5A"/>
    <w:rsid w:val="00B164BB"/>
    <w:rsid w:val="00B24667"/>
    <w:rsid w:val="00B32E2C"/>
    <w:rsid w:val="00B32F89"/>
    <w:rsid w:val="00B34B14"/>
    <w:rsid w:val="00B3645A"/>
    <w:rsid w:val="00B36CFC"/>
    <w:rsid w:val="00B40E55"/>
    <w:rsid w:val="00B500BD"/>
    <w:rsid w:val="00B53AD7"/>
    <w:rsid w:val="00B63A1F"/>
    <w:rsid w:val="00B648AD"/>
    <w:rsid w:val="00B654AE"/>
    <w:rsid w:val="00B67297"/>
    <w:rsid w:val="00B74BD4"/>
    <w:rsid w:val="00B81A68"/>
    <w:rsid w:val="00B85E2D"/>
    <w:rsid w:val="00B91BCD"/>
    <w:rsid w:val="00B932BD"/>
    <w:rsid w:val="00B947CC"/>
    <w:rsid w:val="00BA5587"/>
    <w:rsid w:val="00BB57FE"/>
    <w:rsid w:val="00BB6F81"/>
    <w:rsid w:val="00BD5343"/>
    <w:rsid w:val="00BE54EE"/>
    <w:rsid w:val="00BE67BA"/>
    <w:rsid w:val="00BF237A"/>
    <w:rsid w:val="00BF6B58"/>
    <w:rsid w:val="00BF6EFF"/>
    <w:rsid w:val="00BF7BDF"/>
    <w:rsid w:val="00C001CE"/>
    <w:rsid w:val="00C0155F"/>
    <w:rsid w:val="00C10987"/>
    <w:rsid w:val="00C11A2A"/>
    <w:rsid w:val="00C20416"/>
    <w:rsid w:val="00C20A7E"/>
    <w:rsid w:val="00C223AF"/>
    <w:rsid w:val="00C247FA"/>
    <w:rsid w:val="00C35A65"/>
    <w:rsid w:val="00C41BE4"/>
    <w:rsid w:val="00C420C8"/>
    <w:rsid w:val="00C43132"/>
    <w:rsid w:val="00C4463D"/>
    <w:rsid w:val="00C447FB"/>
    <w:rsid w:val="00C46DCE"/>
    <w:rsid w:val="00C473C0"/>
    <w:rsid w:val="00C56C17"/>
    <w:rsid w:val="00C5733B"/>
    <w:rsid w:val="00C610DB"/>
    <w:rsid w:val="00C64238"/>
    <w:rsid w:val="00C667AF"/>
    <w:rsid w:val="00C66B71"/>
    <w:rsid w:val="00C67F07"/>
    <w:rsid w:val="00C745EA"/>
    <w:rsid w:val="00C763A7"/>
    <w:rsid w:val="00C77E1C"/>
    <w:rsid w:val="00C81633"/>
    <w:rsid w:val="00C846ED"/>
    <w:rsid w:val="00C924CD"/>
    <w:rsid w:val="00C924DD"/>
    <w:rsid w:val="00C93029"/>
    <w:rsid w:val="00C939EB"/>
    <w:rsid w:val="00C954C5"/>
    <w:rsid w:val="00CA091F"/>
    <w:rsid w:val="00CA71CA"/>
    <w:rsid w:val="00CA7FF3"/>
    <w:rsid w:val="00CB2AA3"/>
    <w:rsid w:val="00CD0D89"/>
    <w:rsid w:val="00CD3829"/>
    <w:rsid w:val="00CD5C8A"/>
    <w:rsid w:val="00CE0DE7"/>
    <w:rsid w:val="00CE67DC"/>
    <w:rsid w:val="00CF0341"/>
    <w:rsid w:val="00CF27FC"/>
    <w:rsid w:val="00D01C08"/>
    <w:rsid w:val="00D0571D"/>
    <w:rsid w:val="00D0679D"/>
    <w:rsid w:val="00D0781B"/>
    <w:rsid w:val="00D11C54"/>
    <w:rsid w:val="00D14CEA"/>
    <w:rsid w:val="00D302B9"/>
    <w:rsid w:val="00D30F5E"/>
    <w:rsid w:val="00D36CDC"/>
    <w:rsid w:val="00D4007A"/>
    <w:rsid w:val="00D4142D"/>
    <w:rsid w:val="00D41893"/>
    <w:rsid w:val="00D55C0C"/>
    <w:rsid w:val="00D574D4"/>
    <w:rsid w:val="00D604E2"/>
    <w:rsid w:val="00D61845"/>
    <w:rsid w:val="00D66403"/>
    <w:rsid w:val="00D67E44"/>
    <w:rsid w:val="00D72665"/>
    <w:rsid w:val="00D737AD"/>
    <w:rsid w:val="00D7582E"/>
    <w:rsid w:val="00D8076A"/>
    <w:rsid w:val="00D8374E"/>
    <w:rsid w:val="00D87816"/>
    <w:rsid w:val="00D910F9"/>
    <w:rsid w:val="00D92A24"/>
    <w:rsid w:val="00D93794"/>
    <w:rsid w:val="00D94544"/>
    <w:rsid w:val="00D95D91"/>
    <w:rsid w:val="00D95F38"/>
    <w:rsid w:val="00DA46BB"/>
    <w:rsid w:val="00DA610F"/>
    <w:rsid w:val="00DA6DA5"/>
    <w:rsid w:val="00DD212F"/>
    <w:rsid w:val="00DD2DBD"/>
    <w:rsid w:val="00DD3355"/>
    <w:rsid w:val="00DD35D1"/>
    <w:rsid w:val="00DD37BB"/>
    <w:rsid w:val="00DD39BF"/>
    <w:rsid w:val="00DE1663"/>
    <w:rsid w:val="00DE6A6E"/>
    <w:rsid w:val="00DE6BAA"/>
    <w:rsid w:val="00DF268B"/>
    <w:rsid w:val="00DF33C0"/>
    <w:rsid w:val="00DF73F0"/>
    <w:rsid w:val="00E239C6"/>
    <w:rsid w:val="00E31618"/>
    <w:rsid w:val="00E32D19"/>
    <w:rsid w:val="00E34E40"/>
    <w:rsid w:val="00E41E76"/>
    <w:rsid w:val="00E42659"/>
    <w:rsid w:val="00E50CD8"/>
    <w:rsid w:val="00E51017"/>
    <w:rsid w:val="00E51C33"/>
    <w:rsid w:val="00E53F56"/>
    <w:rsid w:val="00E55108"/>
    <w:rsid w:val="00E55A87"/>
    <w:rsid w:val="00E67CD5"/>
    <w:rsid w:val="00E75F63"/>
    <w:rsid w:val="00E8280A"/>
    <w:rsid w:val="00E84E55"/>
    <w:rsid w:val="00E917E7"/>
    <w:rsid w:val="00E91A7F"/>
    <w:rsid w:val="00EA3FBC"/>
    <w:rsid w:val="00EA7186"/>
    <w:rsid w:val="00EB18DF"/>
    <w:rsid w:val="00EB3189"/>
    <w:rsid w:val="00EB3469"/>
    <w:rsid w:val="00EB3976"/>
    <w:rsid w:val="00EC0DFD"/>
    <w:rsid w:val="00EC4560"/>
    <w:rsid w:val="00EC5296"/>
    <w:rsid w:val="00EC63BF"/>
    <w:rsid w:val="00ED13B4"/>
    <w:rsid w:val="00ED23B6"/>
    <w:rsid w:val="00EE268D"/>
    <w:rsid w:val="00EE62D9"/>
    <w:rsid w:val="00EE7FDA"/>
    <w:rsid w:val="00EF6DB7"/>
    <w:rsid w:val="00EF7CA4"/>
    <w:rsid w:val="00F02FDB"/>
    <w:rsid w:val="00F03E29"/>
    <w:rsid w:val="00F05E10"/>
    <w:rsid w:val="00F0622A"/>
    <w:rsid w:val="00F07992"/>
    <w:rsid w:val="00F1162F"/>
    <w:rsid w:val="00F11E7E"/>
    <w:rsid w:val="00F11EC1"/>
    <w:rsid w:val="00F121AC"/>
    <w:rsid w:val="00F122AA"/>
    <w:rsid w:val="00F23C4B"/>
    <w:rsid w:val="00F25A17"/>
    <w:rsid w:val="00F33ECF"/>
    <w:rsid w:val="00F34779"/>
    <w:rsid w:val="00F34D1C"/>
    <w:rsid w:val="00F525AF"/>
    <w:rsid w:val="00F52C1B"/>
    <w:rsid w:val="00F537A0"/>
    <w:rsid w:val="00F54115"/>
    <w:rsid w:val="00F57390"/>
    <w:rsid w:val="00F67B6A"/>
    <w:rsid w:val="00F70E99"/>
    <w:rsid w:val="00F76A6C"/>
    <w:rsid w:val="00F77036"/>
    <w:rsid w:val="00F83A45"/>
    <w:rsid w:val="00F8475A"/>
    <w:rsid w:val="00F85998"/>
    <w:rsid w:val="00F91CCC"/>
    <w:rsid w:val="00F95805"/>
    <w:rsid w:val="00FA06CB"/>
    <w:rsid w:val="00FA1BA4"/>
    <w:rsid w:val="00FA2EBC"/>
    <w:rsid w:val="00FB32F6"/>
    <w:rsid w:val="00FB383D"/>
    <w:rsid w:val="00FB6577"/>
    <w:rsid w:val="00FC1918"/>
    <w:rsid w:val="00FC345A"/>
    <w:rsid w:val="00FE3C3A"/>
    <w:rsid w:val="00FF73BA"/>
    <w:rsid w:val="081BB5FA"/>
    <w:rsid w:val="0A9CEF7C"/>
    <w:rsid w:val="0C1E7D32"/>
    <w:rsid w:val="105BF786"/>
    <w:rsid w:val="1079A2D9"/>
    <w:rsid w:val="10A77B09"/>
    <w:rsid w:val="10CC6B11"/>
    <w:rsid w:val="1182997F"/>
    <w:rsid w:val="127E1A06"/>
    <w:rsid w:val="128276E2"/>
    <w:rsid w:val="12AF652D"/>
    <w:rsid w:val="18EDE102"/>
    <w:rsid w:val="1922F0B1"/>
    <w:rsid w:val="1C1A0FA7"/>
    <w:rsid w:val="2CA987B7"/>
    <w:rsid w:val="2D017D06"/>
    <w:rsid w:val="2F84F4EF"/>
    <w:rsid w:val="3001D5DB"/>
    <w:rsid w:val="30CF208D"/>
    <w:rsid w:val="312184C1"/>
    <w:rsid w:val="34AC4490"/>
    <w:rsid w:val="3552BD12"/>
    <w:rsid w:val="394B5147"/>
    <w:rsid w:val="3AE528EB"/>
    <w:rsid w:val="3AF8C291"/>
    <w:rsid w:val="3AFF487B"/>
    <w:rsid w:val="3BB95376"/>
    <w:rsid w:val="3D3755A7"/>
    <w:rsid w:val="40D6F945"/>
    <w:rsid w:val="42AA0150"/>
    <w:rsid w:val="49A6240F"/>
    <w:rsid w:val="4B64049C"/>
    <w:rsid w:val="503EA665"/>
    <w:rsid w:val="52C2A7F6"/>
    <w:rsid w:val="547EB40B"/>
    <w:rsid w:val="5559925A"/>
    <w:rsid w:val="5C7F8C43"/>
    <w:rsid w:val="5D3547DB"/>
    <w:rsid w:val="5D5D4D2F"/>
    <w:rsid w:val="60FDC6E7"/>
    <w:rsid w:val="6144E8E5"/>
    <w:rsid w:val="62541657"/>
    <w:rsid w:val="66573BF9"/>
    <w:rsid w:val="6A0A443A"/>
    <w:rsid w:val="6EA383D1"/>
    <w:rsid w:val="6EAE8060"/>
    <w:rsid w:val="70B2FF41"/>
    <w:rsid w:val="79EF0F58"/>
    <w:rsid w:val="7EED1ABA"/>
    <w:rsid w:val="7F102EAC"/>
    <w:rsid w:val="7FA1A3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01DB9B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0BD"/>
    <w:pPr>
      <w:spacing w:before="120" w:after="120" w:line="264" w:lineRule="auto"/>
    </w:pPr>
    <w:rPr>
      <w:rFonts w:ascii="Arial" w:hAnsi="Arial"/>
      <w:sz w:val="21"/>
    </w:rPr>
  </w:style>
  <w:style w:type="paragraph" w:styleId="Heading1">
    <w:name w:val="heading 1"/>
    <w:basedOn w:val="Normal"/>
    <w:next w:val="Normal"/>
    <w:link w:val="Heading1Char"/>
    <w:uiPriority w:val="9"/>
    <w:qFormat/>
    <w:rsid w:val="000E5499"/>
    <w:pPr>
      <w:spacing w:line="240" w:lineRule="auto"/>
      <w:outlineLvl w:val="0"/>
    </w:pPr>
    <w:rPr>
      <w:rFonts w:ascii="Arial Black" w:hAnsi="Arial Black"/>
      <w:caps/>
      <w:color w:val="FFFFFF" w:themeColor="background1"/>
      <w:sz w:val="37"/>
      <w:szCs w:val="56"/>
    </w:rPr>
  </w:style>
  <w:style w:type="paragraph" w:styleId="Heading2">
    <w:name w:val="heading 2"/>
    <w:basedOn w:val="Normal"/>
    <w:next w:val="Normal"/>
    <w:link w:val="Heading2Char"/>
    <w:uiPriority w:val="9"/>
    <w:qFormat/>
    <w:rsid w:val="00862165"/>
    <w:pPr>
      <w:keepNext/>
      <w:keepLines/>
      <w:spacing w:before="480" w:after="0"/>
      <w:outlineLvl w:val="1"/>
    </w:pPr>
    <w:rPr>
      <w:rFonts w:eastAsiaTheme="majorEastAsia" w:cstheme="majorBidi"/>
      <w:b/>
      <w:caps/>
      <w:color w:val="571488"/>
      <w:sz w:val="28"/>
      <w:szCs w:val="26"/>
    </w:rPr>
  </w:style>
  <w:style w:type="paragraph" w:styleId="Heading3">
    <w:name w:val="heading 3"/>
    <w:basedOn w:val="Normal"/>
    <w:next w:val="Normal"/>
    <w:link w:val="Heading3Char"/>
    <w:uiPriority w:val="9"/>
    <w:qFormat/>
    <w:rsid w:val="00862165"/>
    <w:pPr>
      <w:keepNext/>
      <w:keepLines/>
      <w:spacing w:before="280" w:after="100"/>
      <w:outlineLvl w:val="2"/>
    </w:pPr>
    <w:rPr>
      <w:rFonts w:ascii="Arial Bold" w:eastAsiaTheme="majorEastAsia" w:hAnsi="Arial Bold" w:cstheme="majorBidi"/>
      <w:b/>
      <w:color w:val="571488"/>
      <w:sz w:val="22"/>
      <w:szCs w:val="24"/>
    </w:rPr>
  </w:style>
  <w:style w:type="paragraph" w:styleId="Heading4">
    <w:name w:val="heading 4"/>
    <w:basedOn w:val="Normal"/>
    <w:next w:val="Normal"/>
    <w:link w:val="Heading4Char"/>
    <w:uiPriority w:val="9"/>
    <w:qFormat/>
    <w:rsid w:val="00B0233D"/>
    <w:pPr>
      <w:keepNext/>
      <w:keepLines/>
      <w:spacing w:before="160" w:after="40"/>
      <w:outlineLvl w:val="3"/>
    </w:pPr>
    <w:rPr>
      <w:rFonts w:eastAsiaTheme="majorEastAsia" w:cstheme="majorBidi"/>
      <w:b/>
      <w:iCs/>
    </w:rPr>
  </w:style>
  <w:style w:type="paragraph" w:styleId="Heading5">
    <w:name w:val="heading 5"/>
    <w:basedOn w:val="Normal"/>
    <w:next w:val="Normal"/>
    <w:link w:val="Heading5Char"/>
    <w:uiPriority w:val="9"/>
    <w:semiHidden/>
    <w:rsid w:val="00813629"/>
    <w:pPr>
      <w:keepNext/>
      <w:keepLines/>
      <w:spacing w:before="4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semiHidden/>
    <w:rsid w:val="00813629"/>
    <w:pPr>
      <w:keepNext/>
      <w:keepLines/>
      <w:spacing w:before="4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semiHidden/>
    <w:qFormat/>
    <w:rsid w:val="009851FF"/>
    <w:pPr>
      <w:spacing w:before="3240"/>
      <w:ind w:left="397"/>
      <w:contextualSpacing/>
    </w:pPr>
    <w:rPr>
      <w:rFonts w:eastAsiaTheme="majorEastAsia" w:cstheme="majorBidi"/>
      <w:color w:val="000000" w:themeColor="text1"/>
      <w:spacing w:val="-10"/>
      <w:kern w:val="28"/>
      <w:sz w:val="58"/>
      <w:szCs w:val="56"/>
    </w:rPr>
  </w:style>
  <w:style w:type="character" w:customStyle="1" w:styleId="TitleChar">
    <w:name w:val="Title Char"/>
    <w:basedOn w:val="DefaultParagraphFont"/>
    <w:link w:val="Title"/>
    <w:uiPriority w:val="10"/>
    <w:semiHidden/>
    <w:rsid w:val="00845FF1"/>
    <w:rPr>
      <w:rFonts w:ascii="Arial" w:eastAsiaTheme="majorEastAsia" w:hAnsi="Arial" w:cstheme="majorBidi"/>
      <w:color w:val="000000" w:themeColor="text1"/>
      <w:spacing w:val="-10"/>
      <w:w w:val="83"/>
      <w:kern w:val="28"/>
      <w:sz w:val="58"/>
      <w:szCs w:val="56"/>
    </w:rPr>
  </w:style>
  <w:style w:type="paragraph" w:customStyle="1" w:styleId="InstructionText">
    <w:name w:val="Instruction Text"/>
    <w:basedOn w:val="Normal"/>
    <w:rsid w:val="00144539"/>
    <w:pPr>
      <w:spacing w:after="200"/>
      <w:ind w:left="-113"/>
    </w:pPr>
    <w:rPr>
      <w:color w:val="7030A0"/>
    </w:rPr>
  </w:style>
  <w:style w:type="character" w:customStyle="1" w:styleId="Heading1Char">
    <w:name w:val="Heading 1 Char"/>
    <w:basedOn w:val="DefaultParagraphFont"/>
    <w:link w:val="Heading1"/>
    <w:uiPriority w:val="9"/>
    <w:rsid w:val="000E5499"/>
    <w:rPr>
      <w:rFonts w:ascii="Arial Black" w:hAnsi="Arial Black"/>
      <w:caps/>
      <w:color w:val="FFFFFF" w:themeColor="background1"/>
      <w:sz w:val="37"/>
      <w:szCs w:val="56"/>
    </w:rPr>
  </w:style>
  <w:style w:type="character" w:customStyle="1" w:styleId="Heading2Char">
    <w:name w:val="Heading 2 Char"/>
    <w:basedOn w:val="DefaultParagraphFont"/>
    <w:link w:val="Heading2"/>
    <w:uiPriority w:val="9"/>
    <w:rsid w:val="00862165"/>
    <w:rPr>
      <w:rFonts w:ascii="Arial" w:eastAsiaTheme="majorEastAsia" w:hAnsi="Arial" w:cstheme="majorBidi"/>
      <w:b/>
      <w:caps/>
      <w:color w:val="571488"/>
      <w:sz w:val="28"/>
      <w:szCs w:val="26"/>
    </w:rPr>
  </w:style>
  <w:style w:type="character" w:customStyle="1" w:styleId="Heading3Char">
    <w:name w:val="Heading 3 Char"/>
    <w:basedOn w:val="DefaultParagraphFont"/>
    <w:link w:val="Heading3"/>
    <w:uiPriority w:val="9"/>
    <w:rsid w:val="00862165"/>
    <w:rPr>
      <w:rFonts w:ascii="Arial Bold" w:eastAsiaTheme="majorEastAsia" w:hAnsi="Arial Bold" w:cstheme="majorBidi"/>
      <w:b/>
      <w:color w:val="571488"/>
      <w:szCs w:val="24"/>
    </w:rPr>
  </w:style>
  <w:style w:type="character" w:customStyle="1" w:styleId="Heading4Char">
    <w:name w:val="Heading 4 Char"/>
    <w:basedOn w:val="DefaultParagraphFont"/>
    <w:link w:val="Heading4"/>
    <w:uiPriority w:val="9"/>
    <w:rsid w:val="00B0233D"/>
    <w:rPr>
      <w:rFonts w:ascii="Arial" w:eastAsiaTheme="majorEastAsia" w:hAnsi="Arial" w:cstheme="majorBidi"/>
      <w:b/>
      <w:iCs/>
      <w:sz w:val="21"/>
    </w:rPr>
  </w:style>
  <w:style w:type="paragraph" w:styleId="ListNumber">
    <w:name w:val="List Number"/>
    <w:basedOn w:val="Normal"/>
    <w:uiPriority w:val="99"/>
    <w:qFormat/>
    <w:rsid w:val="00112824"/>
    <w:pPr>
      <w:tabs>
        <w:tab w:val="left" w:pos="284"/>
        <w:tab w:val="left" w:pos="567"/>
        <w:tab w:val="left" w:pos="851"/>
        <w:tab w:val="left" w:pos="1134"/>
      </w:tabs>
      <w:contextualSpacing/>
    </w:pPr>
  </w:style>
  <w:style w:type="paragraph" w:styleId="ListNumber2">
    <w:name w:val="List Number 2"/>
    <w:basedOn w:val="Normal"/>
    <w:uiPriority w:val="99"/>
    <w:qFormat/>
    <w:rsid w:val="00717EB9"/>
    <w:pPr>
      <w:numPr>
        <w:ilvl w:val="1"/>
        <w:numId w:val="2"/>
      </w:numPr>
      <w:contextualSpacing/>
    </w:pPr>
  </w:style>
  <w:style w:type="paragraph" w:styleId="ListBullet">
    <w:name w:val="List Bullet"/>
    <w:basedOn w:val="Normal"/>
    <w:uiPriority w:val="99"/>
    <w:qFormat/>
    <w:rsid w:val="00AE52F3"/>
    <w:pPr>
      <w:numPr>
        <w:numId w:val="18"/>
      </w:numPr>
      <w:spacing w:before="40"/>
      <w:ind w:left="357" w:hanging="357"/>
      <w:contextualSpacing/>
    </w:pPr>
  </w:style>
  <w:style w:type="paragraph" w:styleId="ListBullet2">
    <w:name w:val="List Bullet 2"/>
    <w:basedOn w:val="Normal"/>
    <w:uiPriority w:val="99"/>
    <w:qFormat/>
    <w:rsid w:val="00AE52F3"/>
    <w:pPr>
      <w:numPr>
        <w:numId w:val="19"/>
      </w:numPr>
      <w:tabs>
        <w:tab w:val="left" w:pos="567"/>
      </w:tabs>
      <w:ind w:left="714" w:hanging="357"/>
      <w:contextualSpacing/>
    </w:pPr>
  </w:style>
  <w:style w:type="character" w:styleId="Hyperlink">
    <w:name w:val="Hyperlink"/>
    <w:basedOn w:val="DefaultParagraphFont"/>
    <w:uiPriority w:val="99"/>
    <w:qFormat/>
    <w:rsid w:val="00FC1918"/>
    <w:rPr>
      <w:color w:val="000000" w:themeColor="text1"/>
      <w:u w:val="single"/>
    </w:rPr>
  </w:style>
  <w:style w:type="table" w:styleId="TableGrid">
    <w:name w:val="Table Grid"/>
    <w:basedOn w:val="TableNormal"/>
    <w:uiPriority w:val="39"/>
    <w:rsid w:val="00791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0233D"/>
    <w:pPr>
      <w:spacing w:before="240"/>
    </w:pPr>
    <w:rPr>
      <w:b/>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unhideWhenUsed/>
    <w:qFormat/>
    <w:rsid w:val="00037C54"/>
    <w:pPr>
      <w:numPr>
        <w:ilvl w:val="2"/>
        <w:numId w:val="18"/>
      </w:numPr>
      <w:tabs>
        <w:tab w:val="left" w:pos="851"/>
      </w:tabs>
      <w:contextualSpacing/>
    </w:pPr>
  </w:style>
  <w:style w:type="paragraph" w:styleId="ListNumber3">
    <w:name w:val="List Number 3"/>
    <w:basedOn w:val="Normal"/>
    <w:uiPriority w:val="99"/>
    <w:semiHidden/>
    <w:unhideWhenUsed/>
    <w:qFormat/>
    <w:rsid w:val="00A513A6"/>
    <w:pPr>
      <w:numPr>
        <w:ilvl w:val="2"/>
        <w:numId w:val="2"/>
      </w:numPr>
      <w:tabs>
        <w:tab w:val="left" w:pos="1021"/>
      </w:tabs>
      <w:contextualSpacing/>
    </w:pPr>
  </w:style>
  <w:style w:type="paragraph" w:styleId="ListNumber4">
    <w:name w:val="List Number 4"/>
    <w:basedOn w:val="Normal"/>
    <w:uiPriority w:val="99"/>
    <w:semiHidden/>
    <w:unhideWhenUsed/>
    <w:qFormat/>
    <w:rsid w:val="00A513A6"/>
    <w:pPr>
      <w:numPr>
        <w:ilvl w:val="3"/>
        <w:numId w:val="2"/>
      </w:numPr>
      <w:contextualSpacing/>
    </w:pPr>
  </w:style>
  <w:style w:type="paragraph" w:styleId="ListBullet4">
    <w:name w:val="List Bullet 4"/>
    <w:basedOn w:val="Normal"/>
    <w:uiPriority w:val="99"/>
    <w:unhideWhenUsed/>
    <w:qFormat/>
    <w:rsid w:val="00037C54"/>
    <w:pPr>
      <w:numPr>
        <w:ilvl w:val="3"/>
        <w:numId w:val="18"/>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semiHidden/>
    <w:rsid w:val="00EE7FDA"/>
    <w:pPr>
      <w:tabs>
        <w:tab w:val="center" w:pos="4513"/>
        <w:tab w:val="right" w:pos="9026"/>
      </w:tabs>
    </w:pPr>
  </w:style>
  <w:style w:type="character" w:customStyle="1" w:styleId="HeaderChar">
    <w:name w:val="Header Char"/>
    <w:basedOn w:val="DefaultParagraphFont"/>
    <w:link w:val="Header"/>
    <w:uiPriority w:val="99"/>
    <w:semiHidden/>
    <w:rsid w:val="00AF42AB"/>
    <w:rPr>
      <w:rFonts w:ascii="Arial" w:hAnsi="Arial"/>
      <w:spacing w:val="-8"/>
      <w:w w:val="83"/>
      <w:sz w:val="21"/>
    </w:rPr>
  </w:style>
  <w:style w:type="paragraph" w:styleId="Footer">
    <w:name w:val="footer"/>
    <w:basedOn w:val="Normal"/>
    <w:link w:val="FooterChar"/>
    <w:uiPriority w:val="99"/>
    <w:rsid w:val="000E5499"/>
    <w:pPr>
      <w:tabs>
        <w:tab w:val="center" w:pos="4513"/>
        <w:tab w:val="right" w:pos="9026"/>
      </w:tabs>
      <w:ind w:right="737"/>
      <w:jc w:val="right"/>
    </w:pPr>
    <w:rPr>
      <w:rFonts w:ascii="Calibri" w:hAnsi="Calibri"/>
      <w:color w:val="000000" w:themeColor="text1"/>
    </w:rPr>
  </w:style>
  <w:style w:type="character" w:customStyle="1" w:styleId="FooterChar">
    <w:name w:val="Footer Char"/>
    <w:basedOn w:val="DefaultParagraphFont"/>
    <w:link w:val="Footer"/>
    <w:uiPriority w:val="99"/>
    <w:rsid w:val="000E5499"/>
    <w:rPr>
      <w:rFonts w:ascii="Calibri" w:hAnsi="Calibri"/>
      <w:color w:val="000000" w:themeColor="text1"/>
      <w:sz w:val="21"/>
    </w:rPr>
  </w:style>
  <w:style w:type="paragraph" w:styleId="FootnoteText">
    <w:name w:val="footnote text"/>
    <w:basedOn w:val="Normal"/>
    <w:link w:val="FootnoteTextChar"/>
    <w:uiPriority w:val="99"/>
    <w:rsid w:val="005725B2"/>
    <w:rPr>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semiHidden/>
    <w:rsid w:val="00074DF0"/>
    <w:rPr>
      <w:rFonts w:ascii="Calibri" w:eastAsiaTheme="majorEastAsia" w:hAnsi="Calibri" w:cstheme="majorBidi"/>
      <w:b/>
      <w:color w:val="757575"/>
      <w:spacing w:val="-8"/>
      <w:w w:val="83"/>
      <w:sz w:val="21"/>
    </w:rPr>
  </w:style>
  <w:style w:type="character" w:customStyle="1" w:styleId="Heading6Char">
    <w:name w:val="Heading 6 Char"/>
    <w:basedOn w:val="DefaultParagraphFont"/>
    <w:link w:val="Heading6"/>
    <w:uiPriority w:val="9"/>
    <w:semiHidden/>
    <w:rsid w:val="00074DF0"/>
    <w:rPr>
      <w:rFonts w:ascii="Calibri" w:eastAsiaTheme="majorEastAsia" w:hAnsi="Calibri" w:cstheme="majorBidi"/>
      <w:b/>
      <w:i/>
      <w:color w:val="757575"/>
      <w:spacing w:val="-8"/>
      <w:w w:val="83"/>
      <w:sz w:val="21"/>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TableHeading-Centred">
    <w:name w:val="Table Heading - Centred"/>
    <w:basedOn w:val="Normal"/>
    <w:qFormat/>
    <w:rsid w:val="00144539"/>
    <w:pPr>
      <w:jc w:val="center"/>
    </w:pPr>
    <w:rPr>
      <w:color w:val="FFFFFF" w:themeColor="background1"/>
    </w:rPr>
  </w:style>
  <w:style w:type="paragraph" w:customStyle="1" w:styleId="Normal-AfterTableFigure">
    <w:name w:val="Normal - After Table/Figure"/>
    <w:basedOn w:val="Normal"/>
    <w:qFormat/>
    <w:rsid w:val="002678F4"/>
    <w:pPr>
      <w:spacing w:before="240"/>
    </w:pPr>
  </w:style>
  <w:style w:type="paragraph" w:styleId="ListParagraph">
    <w:name w:val="List Paragraph"/>
    <w:basedOn w:val="Normal"/>
    <w:uiPriority w:val="34"/>
    <w:qFormat/>
    <w:rsid w:val="002678F4"/>
    <w:pPr>
      <w:ind w:left="720"/>
      <w:contextualSpacing/>
    </w:pPr>
  </w:style>
  <w:style w:type="character" w:customStyle="1" w:styleId="HighlightedWordsItalics-Colour">
    <w:name w:val="Highlighted Words Italics - Colour"/>
    <w:basedOn w:val="HighlightedWords-Colour"/>
    <w:uiPriority w:val="1"/>
    <w:qFormat/>
    <w:rsid w:val="00862165"/>
    <w:rPr>
      <w:b/>
      <w:bCs/>
      <w:i/>
      <w:color w:val="571488"/>
    </w:rPr>
  </w:style>
  <w:style w:type="paragraph" w:customStyle="1" w:styleId="Normal-noBeforeAfter">
    <w:name w:val="Normal - no Before/After"/>
    <w:basedOn w:val="Normal"/>
    <w:qFormat/>
    <w:rsid w:val="00845FF1"/>
    <w:pPr>
      <w:spacing w:before="0" w:after="0"/>
    </w:pPr>
    <w:rPr>
      <w:noProof/>
      <w:lang w:eastAsia="en-AU"/>
    </w:rPr>
  </w:style>
  <w:style w:type="paragraph" w:styleId="Quote">
    <w:name w:val="Quote"/>
    <w:basedOn w:val="Normal"/>
    <w:next w:val="Normal"/>
    <w:link w:val="QuoteChar"/>
    <w:uiPriority w:val="29"/>
    <w:qFormat/>
    <w:rsid w:val="00144539"/>
    <w:pPr>
      <w:spacing w:before="200"/>
      <w:ind w:left="567" w:right="567"/>
    </w:pPr>
    <w:rPr>
      <w:i/>
      <w:iCs/>
      <w:color w:val="404040" w:themeColor="text1" w:themeTint="BF"/>
    </w:rPr>
  </w:style>
  <w:style w:type="character" w:customStyle="1" w:styleId="QuoteChar">
    <w:name w:val="Quote Char"/>
    <w:basedOn w:val="DefaultParagraphFont"/>
    <w:link w:val="Quote"/>
    <w:uiPriority w:val="29"/>
    <w:rsid w:val="00144539"/>
    <w:rPr>
      <w:rFonts w:ascii="Arial" w:hAnsi="Arial"/>
      <w:i/>
      <w:iCs/>
      <w:color w:val="404040" w:themeColor="text1" w:themeTint="BF"/>
      <w:sz w:val="21"/>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s">
    <w:name w:val="Images"/>
    <w:basedOn w:val="Normal"/>
    <w:qFormat/>
    <w:rsid w:val="000E5499"/>
  </w:style>
  <w:style w:type="paragraph" w:customStyle="1" w:styleId="Normal-NinePointAfter">
    <w:name w:val="Normal - Nine Point After"/>
    <w:basedOn w:val="Normal"/>
    <w:qFormat/>
    <w:rsid w:val="00845FF1"/>
    <w:pPr>
      <w:spacing w:after="180"/>
    </w:pPr>
  </w:style>
  <w:style w:type="paragraph" w:styleId="TOC1">
    <w:name w:val="toc 1"/>
    <w:basedOn w:val="Normal"/>
    <w:next w:val="Normal"/>
    <w:autoRedefine/>
    <w:uiPriority w:val="39"/>
    <w:unhideWhenUsed/>
    <w:rsid w:val="00862165"/>
    <w:pPr>
      <w:tabs>
        <w:tab w:val="right" w:pos="10433"/>
      </w:tabs>
      <w:spacing w:before="280" w:after="0" w:line="240" w:lineRule="auto"/>
    </w:pPr>
    <w:rPr>
      <w:b/>
      <w:caps/>
      <w:noProof/>
      <w:color w:val="571488"/>
    </w:rPr>
  </w:style>
  <w:style w:type="paragraph" w:styleId="TOC2">
    <w:name w:val="toc 2"/>
    <w:basedOn w:val="Normal"/>
    <w:next w:val="Normal"/>
    <w:autoRedefine/>
    <w:uiPriority w:val="39"/>
    <w:unhideWhenUsed/>
    <w:rsid w:val="00D01C08"/>
    <w:pPr>
      <w:tabs>
        <w:tab w:val="right" w:pos="10433"/>
      </w:tabs>
      <w:spacing w:before="60" w:after="60"/>
    </w:pPr>
  </w:style>
  <w:style w:type="paragraph" w:customStyle="1" w:styleId="TableBody-Centred">
    <w:name w:val="Table Body - Centred"/>
    <w:basedOn w:val="Normal"/>
    <w:qFormat/>
    <w:rsid w:val="008C391B"/>
    <w:pPr>
      <w:spacing w:before="100" w:after="100"/>
      <w:jc w:val="center"/>
    </w:pPr>
    <w:rPr>
      <w:sz w:val="19"/>
    </w:rPr>
  </w:style>
  <w:style w:type="paragraph" w:styleId="TOCHeading">
    <w:name w:val="TOC Heading"/>
    <w:basedOn w:val="Heading2"/>
    <w:next w:val="Normal"/>
    <w:uiPriority w:val="39"/>
    <w:unhideWhenUsed/>
    <w:qFormat/>
    <w:rsid w:val="009E32F9"/>
  </w:style>
  <w:style w:type="table" w:styleId="TableGridLight">
    <w:name w:val="Grid Table Light"/>
    <w:basedOn w:val="TableNormal"/>
    <w:uiPriority w:val="40"/>
    <w:rsid w:val="001C7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ullOutBox1">
    <w:name w:val="Pull Out Box 1"/>
    <w:basedOn w:val="TableNormal"/>
    <w:uiPriority w:val="99"/>
    <w:rsid w:val="00EE62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397" w:type="dxa"/>
      </w:tblCellMar>
    </w:tblPr>
    <w:tcPr>
      <w:shd w:val="clear" w:color="auto" w:fill="DCDDDE"/>
    </w:tcPr>
  </w:style>
  <w:style w:type="table" w:customStyle="1" w:styleId="PullOutBox2">
    <w:name w:val="Pull Out Box 2"/>
    <w:basedOn w:val="TableNormal"/>
    <w:uiPriority w:val="99"/>
    <w:rsid w:val="008753B8"/>
    <w:pPr>
      <w:spacing w:after="0" w:line="240" w:lineRule="auto"/>
    </w:pPr>
    <w:tblPr>
      <w:tblBorders>
        <w:top w:val="single" w:sz="4" w:space="0" w:color="006EB6"/>
        <w:left w:val="single" w:sz="4" w:space="0" w:color="006EB6"/>
        <w:bottom w:val="single" w:sz="4" w:space="0" w:color="006EB6"/>
        <w:right w:val="single" w:sz="4" w:space="0" w:color="006EB6"/>
        <w:insideH w:val="single" w:sz="4" w:space="0" w:color="006EB6"/>
        <w:insideV w:val="single" w:sz="4" w:space="0" w:color="006EB6"/>
      </w:tblBorders>
    </w:tblPr>
    <w:tcPr>
      <w:shd w:val="clear" w:color="auto" w:fill="auto"/>
    </w:tcPr>
  </w:style>
  <w:style w:type="paragraph" w:customStyle="1" w:styleId="TableBody">
    <w:name w:val="Table Body"/>
    <w:basedOn w:val="Normal"/>
    <w:qFormat/>
    <w:rsid w:val="008C391B"/>
    <w:pPr>
      <w:spacing w:before="100" w:after="100"/>
    </w:pPr>
    <w:rPr>
      <w:sz w:val="19"/>
    </w:rPr>
  </w:style>
  <w:style w:type="paragraph" w:styleId="BalloonText">
    <w:name w:val="Balloon Text"/>
    <w:basedOn w:val="Normal"/>
    <w:link w:val="BalloonTextChar"/>
    <w:uiPriority w:val="99"/>
    <w:semiHidden/>
    <w:rsid w:val="00334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TableHeading">
    <w:name w:val="Table Heading"/>
    <w:basedOn w:val="TableHeading-Centred"/>
    <w:qFormat/>
    <w:rsid w:val="00144539"/>
    <w:pPr>
      <w:jc w:val="left"/>
    </w:pPr>
  </w:style>
  <w:style w:type="character" w:customStyle="1" w:styleId="Hyperlink-Bold">
    <w:name w:val="Hyperlink - Bold"/>
    <w:basedOn w:val="Hyperlink"/>
    <w:uiPriority w:val="1"/>
    <w:qFormat/>
    <w:rsid w:val="00C41BE4"/>
    <w:rPr>
      <w:b/>
      <w:color w:val="000000" w:themeColor="text1"/>
      <w:u w:val="single"/>
    </w:rPr>
  </w:style>
  <w:style w:type="character" w:customStyle="1" w:styleId="Emphasis-Bold">
    <w:name w:val="Emphasis - Bold"/>
    <w:basedOn w:val="Emphasis"/>
    <w:uiPriority w:val="1"/>
    <w:qFormat/>
    <w:rsid w:val="00B654AE"/>
    <w:rPr>
      <w:b/>
      <w:i/>
      <w:iCs/>
    </w:rPr>
  </w:style>
  <w:style w:type="character" w:customStyle="1" w:styleId="HighlightedWords-Colour">
    <w:name w:val="Highlighted Words - Colour"/>
    <w:basedOn w:val="Strong"/>
    <w:uiPriority w:val="1"/>
    <w:qFormat/>
    <w:rsid w:val="00862165"/>
    <w:rPr>
      <w:b/>
      <w:bCs/>
      <w:color w:val="571488"/>
    </w:rPr>
  </w:style>
  <w:style w:type="paragraph" w:customStyle="1" w:styleId="Normal-BeforeBullets">
    <w:name w:val="Normal - Before Bullets"/>
    <w:basedOn w:val="Normal"/>
    <w:qFormat/>
    <w:rsid w:val="00FC345A"/>
    <w:pPr>
      <w:spacing w:after="40"/>
    </w:pPr>
  </w:style>
  <w:style w:type="paragraph" w:customStyle="1" w:styleId="NZSCV-ListBullet-Indent5">
    <w:name w:val="NZ SCV - List Bullet - Indent .5"/>
    <w:basedOn w:val="ListBullet"/>
    <w:qFormat/>
    <w:rsid w:val="00551DD4"/>
    <w:pPr>
      <w:spacing w:before="0" w:after="0"/>
      <w:ind w:left="568"/>
    </w:pPr>
  </w:style>
  <w:style w:type="paragraph" w:customStyle="1" w:styleId="NZSCV-ListBullet-beforeindented">
    <w:name w:val="NZ SCV - List Bullet - before indented"/>
    <w:basedOn w:val="ListBullet"/>
    <w:qFormat/>
    <w:rsid w:val="00AD6417"/>
    <w:pPr>
      <w:numPr>
        <w:numId w:val="22"/>
      </w:numPr>
      <w:spacing w:after="40"/>
      <w:ind w:left="284" w:hanging="284"/>
      <w:contextualSpacing w:val="0"/>
    </w:pPr>
  </w:style>
  <w:style w:type="paragraph" w:customStyle="1" w:styleId="NZSCV-ListBullet2-Indent1">
    <w:name w:val="NZ SCV - List Bullet 2 - Indent 1"/>
    <w:basedOn w:val="ListBullet2"/>
    <w:qFormat/>
    <w:rsid w:val="001F650E"/>
    <w:pPr>
      <w:numPr>
        <w:numId w:val="21"/>
      </w:numPr>
      <w:spacing w:before="40" w:after="40"/>
      <w:ind w:left="851" w:hanging="284"/>
      <w:contextualSpacing w:val="0"/>
    </w:pPr>
  </w:style>
  <w:style w:type="paragraph" w:customStyle="1" w:styleId="NZSCV-ListBullet-Indent1">
    <w:name w:val="NZ SCV - List Bullet - Indent 1"/>
    <w:basedOn w:val="ListBullet"/>
    <w:qFormat/>
    <w:rsid w:val="00551DD4"/>
    <w:pPr>
      <w:ind w:left="851"/>
      <w:contextualSpacing w:val="0"/>
    </w:pPr>
  </w:style>
  <w:style w:type="character" w:customStyle="1" w:styleId="UnresolvedMention1">
    <w:name w:val="Unresolved Mention1"/>
    <w:basedOn w:val="DefaultParagraphFont"/>
    <w:uiPriority w:val="99"/>
    <w:semiHidden/>
    <w:unhideWhenUsed/>
    <w:rsid w:val="00BB6F81"/>
    <w:rPr>
      <w:color w:val="605E5C"/>
      <w:shd w:val="clear" w:color="auto" w:fill="E1DFDD"/>
    </w:rPr>
  </w:style>
  <w:style w:type="paragraph" w:customStyle="1" w:styleId="ListBullet-After12pt">
    <w:name w:val="List Bullet - After:  12 pt"/>
    <w:basedOn w:val="ListBullet"/>
    <w:rsid w:val="0075133D"/>
    <w:pPr>
      <w:spacing w:after="240"/>
    </w:pPr>
    <w:rPr>
      <w:rFonts w:eastAsia="Times New Roman" w:cs="Times New Roman"/>
      <w:szCs w:val="20"/>
    </w:rPr>
  </w:style>
  <w:style w:type="paragraph" w:customStyle="1" w:styleId="Copyright-ISSN">
    <w:name w:val="Copyright - ISSN"/>
    <w:basedOn w:val="Normal"/>
    <w:rsid w:val="001F650E"/>
    <w:pPr>
      <w:spacing w:before="3480"/>
    </w:pPr>
    <w:rPr>
      <w:rFonts w:eastAsia="Times New Roman" w:cs="Times New Roman"/>
      <w:sz w:val="18"/>
      <w:szCs w:val="20"/>
    </w:rPr>
  </w:style>
  <w:style w:type="paragraph" w:styleId="Subtitle">
    <w:name w:val="Subtitle"/>
    <w:basedOn w:val="Normal"/>
    <w:next w:val="Normal"/>
    <w:link w:val="SubtitleChar"/>
    <w:uiPriority w:val="11"/>
    <w:qFormat/>
    <w:rsid w:val="000E5499"/>
    <w:pPr>
      <w:spacing w:before="4080" w:after="2640" w:line="320" w:lineRule="exact"/>
    </w:pPr>
    <w:rPr>
      <w:b/>
      <w:color w:val="FFFFFF" w:themeColor="background1"/>
      <w:sz w:val="26"/>
      <w:szCs w:val="24"/>
    </w:rPr>
  </w:style>
  <w:style w:type="character" w:customStyle="1" w:styleId="SubtitleChar">
    <w:name w:val="Subtitle Char"/>
    <w:basedOn w:val="DefaultParagraphFont"/>
    <w:link w:val="Subtitle"/>
    <w:uiPriority w:val="11"/>
    <w:rsid w:val="000E5499"/>
    <w:rPr>
      <w:rFonts w:ascii="Arial" w:hAnsi="Arial"/>
      <w:b/>
      <w:color w:val="FFFFFF" w:themeColor="background1"/>
      <w:sz w:val="26"/>
      <w:szCs w:val="24"/>
    </w:rPr>
  </w:style>
  <w:style w:type="paragraph" w:customStyle="1" w:styleId="Copyright">
    <w:name w:val="Copyright"/>
    <w:basedOn w:val="Normal"/>
    <w:qFormat/>
    <w:rsid w:val="004B59C2"/>
    <w:rPr>
      <w:sz w:val="18"/>
      <w:szCs w:val="18"/>
    </w:rPr>
  </w:style>
  <w:style w:type="paragraph" w:customStyle="1" w:styleId="Normal-After12pt">
    <w:name w:val="Normal - After: 12 pt"/>
    <w:basedOn w:val="Normal"/>
    <w:qFormat/>
    <w:rsid w:val="00B500BD"/>
    <w:pPr>
      <w:spacing w:after="240"/>
    </w:pPr>
  </w:style>
  <w:style w:type="paragraph" w:customStyle="1" w:styleId="Heading3-AfterGreyBox">
    <w:name w:val="Heading 3 - After Grey Box"/>
    <w:basedOn w:val="Heading3"/>
    <w:qFormat/>
    <w:rsid w:val="00B0233D"/>
    <w:pPr>
      <w:spacing w:before="400"/>
    </w:pPr>
    <w:rPr>
      <w:rFonts w:ascii="Arial" w:hAnsi="Arial"/>
    </w:rPr>
  </w:style>
  <w:style w:type="character" w:styleId="FollowedHyperlink">
    <w:name w:val="FollowedHyperlink"/>
    <w:basedOn w:val="DefaultParagraphFont"/>
    <w:uiPriority w:val="99"/>
    <w:semiHidden/>
    <w:rsid w:val="00B500BD"/>
    <w:rPr>
      <w:color w:val="954F72" w:themeColor="followedHyperlink"/>
      <w:u w:val="single"/>
    </w:rPr>
  </w:style>
  <w:style w:type="table" w:customStyle="1" w:styleId="HELPTables">
    <w:name w:val="HELP Tables"/>
    <w:basedOn w:val="TableNormal"/>
    <w:uiPriority w:val="99"/>
    <w:rsid w:val="00C223AF"/>
    <w:pPr>
      <w:spacing w:after="0" w:line="240" w:lineRule="auto"/>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422A5A"/>
      </w:tcPr>
    </w:tblStylePr>
  </w:style>
  <w:style w:type="character" w:customStyle="1" w:styleId="HyperlinkBold-Colour">
    <w:name w:val="Hyperlink Bold - Colour"/>
    <w:basedOn w:val="Hyperlink-Bold"/>
    <w:uiPriority w:val="1"/>
    <w:qFormat/>
    <w:rsid w:val="00862165"/>
    <w:rPr>
      <w:b/>
      <w:color w:val="571488"/>
      <w:u w:val="single"/>
    </w:rPr>
  </w:style>
  <w:style w:type="paragraph" w:customStyle="1" w:styleId="Heading2-SmallBefore">
    <w:name w:val="Heading 2 - Small Before"/>
    <w:basedOn w:val="Heading2"/>
    <w:qFormat/>
    <w:rsid w:val="00D87816"/>
    <w:pPr>
      <w:spacing w:before="240"/>
    </w:pPr>
  </w:style>
  <w:style w:type="character" w:styleId="CommentReference">
    <w:name w:val="annotation reference"/>
    <w:basedOn w:val="DefaultParagraphFont"/>
    <w:uiPriority w:val="99"/>
    <w:semiHidden/>
    <w:rsid w:val="004B0699"/>
    <w:rPr>
      <w:sz w:val="16"/>
      <w:szCs w:val="16"/>
    </w:rPr>
  </w:style>
  <w:style w:type="paragraph" w:styleId="CommentText">
    <w:name w:val="annotation text"/>
    <w:basedOn w:val="Normal"/>
    <w:link w:val="CommentTextChar"/>
    <w:uiPriority w:val="99"/>
    <w:semiHidden/>
    <w:rsid w:val="004B0699"/>
    <w:pPr>
      <w:spacing w:line="240" w:lineRule="auto"/>
    </w:pPr>
    <w:rPr>
      <w:sz w:val="20"/>
      <w:szCs w:val="20"/>
    </w:rPr>
  </w:style>
  <w:style w:type="character" w:customStyle="1" w:styleId="CommentTextChar">
    <w:name w:val="Comment Text Char"/>
    <w:basedOn w:val="DefaultParagraphFont"/>
    <w:link w:val="CommentText"/>
    <w:uiPriority w:val="99"/>
    <w:semiHidden/>
    <w:rsid w:val="004B0699"/>
    <w:rPr>
      <w:rFonts w:ascii="Arial" w:hAnsi="Arial"/>
      <w:sz w:val="20"/>
      <w:szCs w:val="20"/>
    </w:rPr>
  </w:style>
  <w:style w:type="paragraph" w:styleId="CommentSubject">
    <w:name w:val="annotation subject"/>
    <w:basedOn w:val="CommentText"/>
    <w:next w:val="CommentText"/>
    <w:link w:val="CommentSubjectChar"/>
    <w:uiPriority w:val="99"/>
    <w:semiHidden/>
    <w:rsid w:val="004B0699"/>
    <w:rPr>
      <w:b/>
      <w:bCs/>
    </w:rPr>
  </w:style>
  <w:style w:type="character" w:customStyle="1" w:styleId="CommentSubjectChar">
    <w:name w:val="Comment Subject Char"/>
    <w:basedOn w:val="CommentTextChar"/>
    <w:link w:val="CommentSubject"/>
    <w:uiPriority w:val="99"/>
    <w:semiHidden/>
    <w:rsid w:val="004B0699"/>
    <w:rPr>
      <w:rFonts w:ascii="Arial" w:hAnsi="Arial"/>
      <w:b/>
      <w:bCs/>
      <w:sz w:val="20"/>
      <w:szCs w:val="20"/>
    </w:rPr>
  </w:style>
  <w:style w:type="paragraph" w:styleId="Revision">
    <w:name w:val="Revision"/>
    <w:hidden/>
    <w:uiPriority w:val="99"/>
    <w:semiHidden/>
    <w:rsid w:val="00B05922"/>
    <w:pPr>
      <w:spacing w:after="0" w:line="240" w:lineRule="auto"/>
    </w:pPr>
    <w:rPr>
      <w:rFonts w:ascii="Arial" w:hAnsi="Arial"/>
      <w:sz w:val="21"/>
    </w:rPr>
  </w:style>
  <w:style w:type="character" w:customStyle="1" w:styleId="UnresolvedMention2">
    <w:name w:val="Unresolved Mention2"/>
    <w:basedOn w:val="DefaultParagraphFont"/>
    <w:uiPriority w:val="99"/>
    <w:semiHidden/>
    <w:unhideWhenUsed/>
    <w:rsid w:val="003455CE"/>
    <w:rPr>
      <w:color w:val="605E5C"/>
      <w:shd w:val="clear" w:color="auto" w:fill="E1DFDD"/>
    </w:rPr>
  </w:style>
  <w:style w:type="paragraph" w:styleId="TOC3">
    <w:name w:val="toc 3"/>
    <w:basedOn w:val="Normal"/>
    <w:next w:val="Normal"/>
    <w:autoRedefine/>
    <w:uiPriority w:val="39"/>
    <w:unhideWhenUsed/>
    <w:rsid w:val="00F76A6C"/>
    <w:pPr>
      <w:spacing w:after="100"/>
      <w:ind w:left="420"/>
    </w:pPr>
  </w:style>
  <w:style w:type="character" w:customStyle="1" w:styleId="UnresolvedMention3">
    <w:name w:val="Unresolved Mention3"/>
    <w:basedOn w:val="DefaultParagraphFont"/>
    <w:uiPriority w:val="99"/>
    <w:semiHidden/>
    <w:unhideWhenUsed/>
    <w:rsid w:val="00672C63"/>
    <w:rPr>
      <w:color w:val="605E5C"/>
      <w:shd w:val="clear" w:color="auto" w:fill="E1DFDD"/>
    </w:rPr>
  </w:style>
  <w:style w:type="table" w:customStyle="1" w:styleId="HELPTables1">
    <w:name w:val="HELP Tables1"/>
    <w:basedOn w:val="TableNormal"/>
    <w:uiPriority w:val="99"/>
    <w:rsid w:val="0096120A"/>
    <w:pPr>
      <w:spacing w:after="0" w:line="240" w:lineRule="auto"/>
    </w:pPr>
    <w:rPr>
      <w:rFonts w:ascii="Arial" w:eastAsia="Calibri" w:hAnsi="Arial" w:cs="Times New Roman"/>
      <w:sz w:val="19"/>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character" w:styleId="UnresolvedMention">
    <w:name w:val="Unresolved Mention"/>
    <w:basedOn w:val="DefaultParagraphFont"/>
    <w:uiPriority w:val="99"/>
    <w:semiHidden/>
    <w:unhideWhenUsed/>
    <w:rsid w:val="005317C1"/>
    <w:rPr>
      <w:color w:val="605E5C"/>
      <w:shd w:val="clear" w:color="auto" w:fill="E1DFDD"/>
    </w:rPr>
  </w:style>
  <w:style w:type="paragraph" w:customStyle="1" w:styleId="Normal-Visitwwwstudyassist">
    <w:name w:val="Normal - Visit www.studyassist"/>
    <w:basedOn w:val="Normal"/>
    <w:qFormat/>
    <w:rsid w:val="000E5499"/>
    <w:pPr>
      <w:spacing w:after="840"/>
      <w:jc w:val="center"/>
    </w:pPr>
    <w:rPr>
      <w:color w:val="FFFFFF" w:themeColor="background1"/>
      <w:sz w:val="28"/>
    </w:rPr>
  </w:style>
  <w:style w:type="paragraph" w:customStyle="1" w:styleId="Normal-White">
    <w:name w:val="Normal - White"/>
    <w:basedOn w:val="Normal"/>
    <w:qFormat/>
    <w:rsid w:val="000E5499"/>
    <w:pPr>
      <w:jc w:val="center"/>
    </w:pPr>
    <w:rPr>
      <w:color w:val="FFFFFF" w:themeColor="background1"/>
    </w:rPr>
  </w:style>
  <w:style w:type="character" w:customStyle="1" w:styleId="Heading1-Year">
    <w:name w:val="Heading 1 - Year"/>
    <w:basedOn w:val="DefaultParagraphFont"/>
    <w:uiPriority w:val="1"/>
    <w:qFormat/>
    <w:rsid w:val="000E5499"/>
    <w:rPr>
      <w:rFonts w:ascii="Arial Black" w:hAnsi="Arial Black"/>
      <w:color w:val="FFFFFF" w:themeColor="background1"/>
      <w:sz w:val="140"/>
      <w:szCs w:val="1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67218">
      <w:bodyDiv w:val="1"/>
      <w:marLeft w:val="0"/>
      <w:marRight w:val="0"/>
      <w:marTop w:val="0"/>
      <w:marBottom w:val="0"/>
      <w:divBdr>
        <w:top w:val="none" w:sz="0" w:space="0" w:color="auto"/>
        <w:left w:val="none" w:sz="0" w:space="0" w:color="auto"/>
        <w:bottom w:val="none" w:sz="0" w:space="0" w:color="auto"/>
        <w:right w:val="none" w:sz="0" w:space="0" w:color="auto"/>
      </w:divBdr>
    </w:div>
    <w:div w:id="485362259">
      <w:bodyDiv w:val="1"/>
      <w:marLeft w:val="0"/>
      <w:marRight w:val="0"/>
      <w:marTop w:val="0"/>
      <w:marBottom w:val="0"/>
      <w:divBdr>
        <w:top w:val="none" w:sz="0" w:space="0" w:color="auto"/>
        <w:left w:val="none" w:sz="0" w:space="0" w:color="auto"/>
        <w:bottom w:val="none" w:sz="0" w:space="0" w:color="auto"/>
        <w:right w:val="none" w:sz="0" w:space="0" w:color="auto"/>
      </w:divBdr>
    </w:div>
    <w:div w:id="887910436">
      <w:bodyDiv w:val="1"/>
      <w:marLeft w:val="0"/>
      <w:marRight w:val="0"/>
      <w:marTop w:val="0"/>
      <w:marBottom w:val="0"/>
      <w:divBdr>
        <w:top w:val="none" w:sz="0" w:space="0" w:color="auto"/>
        <w:left w:val="none" w:sz="0" w:space="0" w:color="auto"/>
        <w:bottom w:val="none" w:sz="0" w:space="0" w:color="auto"/>
        <w:right w:val="none" w:sz="0" w:space="0" w:color="auto"/>
      </w:divBdr>
    </w:div>
    <w:div w:id="1038698933">
      <w:bodyDiv w:val="1"/>
      <w:marLeft w:val="0"/>
      <w:marRight w:val="0"/>
      <w:marTop w:val="0"/>
      <w:marBottom w:val="0"/>
      <w:divBdr>
        <w:top w:val="none" w:sz="0" w:space="0" w:color="auto"/>
        <w:left w:val="none" w:sz="0" w:space="0" w:color="auto"/>
        <w:bottom w:val="none" w:sz="0" w:space="0" w:color="auto"/>
        <w:right w:val="none" w:sz="0" w:space="0" w:color="auto"/>
      </w:divBdr>
    </w:div>
    <w:div w:id="1116295610">
      <w:bodyDiv w:val="1"/>
      <w:marLeft w:val="0"/>
      <w:marRight w:val="0"/>
      <w:marTop w:val="0"/>
      <w:marBottom w:val="0"/>
      <w:divBdr>
        <w:top w:val="none" w:sz="0" w:space="0" w:color="auto"/>
        <w:left w:val="none" w:sz="0" w:space="0" w:color="auto"/>
        <w:bottom w:val="none" w:sz="0" w:space="0" w:color="auto"/>
        <w:right w:val="none" w:sz="0" w:space="0" w:color="auto"/>
      </w:divBdr>
    </w:div>
    <w:div w:id="1206527285">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10937081">
      <w:bodyDiv w:val="1"/>
      <w:marLeft w:val="0"/>
      <w:marRight w:val="0"/>
      <w:marTop w:val="0"/>
      <w:marBottom w:val="0"/>
      <w:divBdr>
        <w:top w:val="none" w:sz="0" w:space="0" w:color="auto"/>
        <w:left w:val="none" w:sz="0" w:space="0" w:color="auto"/>
        <w:bottom w:val="none" w:sz="0" w:space="0" w:color="auto"/>
        <w:right w:val="none" w:sz="0" w:space="0" w:color="auto"/>
      </w:divBdr>
    </w:div>
    <w:div w:id="1368487641">
      <w:bodyDiv w:val="1"/>
      <w:marLeft w:val="0"/>
      <w:marRight w:val="0"/>
      <w:marTop w:val="0"/>
      <w:marBottom w:val="0"/>
      <w:divBdr>
        <w:top w:val="none" w:sz="0" w:space="0" w:color="auto"/>
        <w:left w:val="none" w:sz="0" w:space="0" w:color="auto"/>
        <w:bottom w:val="none" w:sz="0" w:space="0" w:color="auto"/>
        <w:right w:val="none" w:sz="0" w:space="0" w:color="auto"/>
      </w:divBdr>
    </w:div>
    <w:div w:id="1387946371">
      <w:bodyDiv w:val="1"/>
      <w:marLeft w:val="0"/>
      <w:marRight w:val="0"/>
      <w:marTop w:val="0"/>
      <w:marBottom w:val="0"/>
      <w:divBdr>
        <w:top w:val="none" w:sz="0" w:space="0" w:color="auto"/>
        <w:left w:val="none" w:sz="0" w:space="0" w:color="auto"/>
        <w:bottom w:val="none" w:sz="0" w:space="0" w:color="auto"/>
        <w:right w:val="none" w:sz="0" w:space="0" w:color="auto"/>
      </w:divBdr>
    </w:div>
    <w:div w:id="156802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reativecommons.org/licenses/by/4.0/" TargetMode="External"/><Relationship Id="rId26" Type="http://schemas.openxmlformats.org/officeDocument/2006/relationships/hyperlink" Target="http://www.studyassist.gov.au" TargetMode="External"/><Relationship Id="rId39" Type="http://schemas.openxmlformats.org/officeDocument/2006/relationships/hyperlink" Target="https://www.studyassist.gov.au/paying-back-your-loan/loan-indexation" TargetMode="External"/><Relationship Id="rId21" Type="http://schemas.openxmlformats.org/officeDocument/2006/relationships/hyperlink" Target="http://www.studyassist.gov.au" TargetMode="External"/><Relationship Id="rId34" Type="http://schemas.openxmlformats.org/officeDocument/2006/relationships/image" Target="media/image10.png"/><Relationship Id="rId42" Type="http://schemas.openxmlformats.org/officeDocument/2006/relationships/hyperlink" Target="http://www.courseseeker.edu.au" TargetMode="External"/><Relationship Id="rId47" Type="http://schemas.openxmlformats.org/officeDocument/2006/relationships/hyperlink" Target="http://www.homeaffairs.gov.au" TargetMode="External"/><Relationship Id="rId50" Type="http://schemas.openxmlformats.org/officeDocument/2006/relationships/hyperlink" Target="http://www.usi.gov.au/students/find-your-usi"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immi.homeaffairs.gov.au/entering-and-leaving-australia/request-movement-records/overview" TargetMode="External"/><Relationship Id="rId11" Type="http://schemas.openxmlformats.org/officeDocument/2006/relationships/footer" Target="footer1.xml"/><Relationship Id="rId24" Type="http://schemas.openxmlformats.org/officeDocument/2006/relationships/hyperlink" Target="https://www.studyassist.gov.au/help-loans/non-australian-citizens" TargetMode="External"/><Relationship Id="rId32" Type="http://schemas.openxmlformats.org/officeDocument/2006/relationships/hyperlink" Target="http://www.usi.gov.au/students/find-your-usi" TargetMode="External"/><Relationship Id="rId37" Type="http://schemas.openxmlformats.org/officeDocument/2006/relationships/image" Target="media/image11.png"/><Relationship Id="rId40" Type="http://schemas.openxmlformats.org/officeDocument/2006/relationships/hyperlink" Target="http://www.ato.gov.au/individuals-and-families/study-and-training-support-loans/overseas-repayments" TargetMode="External"/><Relationship Id="rId45" Type="http://schemas.openxmlformats.org/officeDocument/2006/relationships/hyperlink" Target="https://www.servicesaustralia.gov.au/education" TargetMode="External"/><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image" Target="media/image3.svg"/><Relationship Id="rId19" Type="http://schemas.openxmlformats.org/officeDocument/2006/relationships/footer" Target="footer3.xml"/><Relationship Id="rId31" Type="http://schemas.openxmlformats.org/officeDocument/2006/relationships/hyperlink" Target="http://www.myHELPbalance.gov.au" TargetMode="External"/><Relationship Id="rId44" Type="http://schemas.openxmlformats.org/officeDocument/2006/relationships/hyperlink" Target="http://www.ato.gov.au/individuals-and-families/study-and-training-support-loans/view-your-loan-account-online"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studyassist.gov.au/" TargetMode="External"/><Relationship Id="rId27" Type="http://schemas.openxmlformats.org/officeDocument/2006/relationships/hyperlink" Target="http://www.usi.gov.au" TargetMode="External"/><Relationship Id="rId30" Type="http://schemas.openxmlformats.org/officeDocument/2006/relationships/hyperlink" Target="http://www.myHELPbalance.gov.au" TargetMode="External"/><Relationship Id="rId35" Type="http://schemas.openxmlformats.org/officeDocument/2006/relationships/hyperlink" Target="http://www.ato.gov.au/individuals-and-families/study-and-training-support-loans/when-must-you-repay-your-loan" TargetMode="External"/><Relationship Id="rId43" Type="http://schemas.openxmlformats.org/officeDocument/2006/relationships/hyperlink" Target="http://www.comparED.edu.au" TargetMode="External"/><Relationship Id="rId48" Type="http://schemas.openxmlformats.org/officeDocument/2006/relationships/hyperlink" Target="http://www.smartraveller.gov.au" TargetMode="External"/><Relationship Id="rId8" Type="http://schemas.openxmlformats.org/officeDocument/2006/relationships/image" Target="media/image1.jpeg"/><Relationship Id="rId51" Type="http://schemas.openxmlformats.org/officeDocument/2006/relationships/hyperlink" Target="http://www.dfat.gov.au/ncp"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cid:image001.png@01CC5B5E.C6C84990" TargetMode="External"/><Relationship Id="rId25" Type="http://schemas.openxmlformats.org/officeDocument/2006/relationships/hyperlink" Target="https://www.studyassist.gov.au/help-loans/non-australian-citizens" TargetMode="External"/><Relationship Id="rId33" Type="http://schemas.openxmlformats.org/officeDocument/2006/relationships/hyperlink" Target="https://www.mygovid.gov.au/" TargetMode="External"/><Relationship Id="rId38" Type="http://schemas.openxmlformats.org/officeDocument/2006/relationships/hyperlink" Target="http://www.ato.gov.au/tax-rates-and-codes/study-and-training-support-loans-indexation-rates" TargetMode="External"/><Relationship Id="rId46" Type="http://schemas.openxmlformats.org/officeDocument/2006/relationships/hyperlink" Target="http://www.homeaffairs.gov.au" TargetMode="External"/><Relationship Id="rId20" Type="http://schemas.openxmlformats.org/officeDocument/2006/relationships/image" Target="media/image9.png"/><Relationship Id="rId41" Type="http://schemas.openxmlformats.org/officeDocument/2006/relationships/hyperlink" Target="http://www.studyassist.gov.a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gov.au" TargetMode="External"/><Relationship Id="rId23" Type="http://schemas.openxmlformats.org/officeDocument/2006/relationships/hyperlink" Target="http://www.myHELPbalance.gov.au" TargetMode="External"/><Relationship Id="rId28" Type="http://schemas.openxmlformats.org/officeDocument/2006/relationships/hyperlink" Target="https://immi.homeaffairs.gov.au/visas/already-have-a-visa/check-visa-details-and-conditions" TargetMode="External"/><Relationship Id="rId36" Type="http://schemas.openxmlformats.org/officeDocument/2006/relationships/hyperlink" Target="http://www.my.gov.au" TargetMode="External"/><Relationship Id="rId49" Type="http://schemas.openxmlformats.org/officeDocument/2006/relationships/hyperlink" Target="http://www.usi.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9C4B2-4C2D-4E2F-B348-FDB5AD47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5796</Words>
  <Characters>30086</Characters>
  <Application>Microsoft Office Word</Application>
  <DocSecurity>0</DocSecurity>
  <Lines>626</Lines>
  <Paragraphs>412</Paragraphs>
  <ScaleCrop>false</ScaleCrop>
  <Company/>
  <LinksUpToDate>false</LinksUpToDate>
  <CharactersWithSpaces>35470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OS-HELP booklet</dc:title>
  <dc:subject/>
  <dc:creator/>
  <cp:keywords/>
  <dc:description/>
  <cp:lastModifiedBy/>
  <cp:revision>1</cp:revision>
  <dcterms:created xsi:type="dcterms:W3CDTF">2024-07-15T00:25:00Z</dcterms:created>
  <dcterms:modified xsi:type="dcterms:W3CDTF">2024-07-15T00:25:00Z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2024-07-15T00:25:31Z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f7db587f-1886-475c-b4c4-a8cc1f48968e</vt:lpwstr>
  </property>
  <property fmtid="{D5CDD505-2E9C-101B-9397-08002B2CF9AE}" pid="8" name="MSIP_Label_5f877481-9e35-4b68-b667-876a73c6db41_ContentBits">
    <vt:lpwstr>0</vt:lpwstr>
  </property>
</Properties>
</file>